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Ind w:w="-15" w:type="dxa"/>
        <w:tblLayout w:type="fixed"/>
        <w:tblCellMar>
          <w:left w:w="0" w:type="dxa"/>
          <w:right w:w="0" w:type="dxa"/>
        </w:tblCellMar>
        <w:tblLook w:val="0000" w:firstRow="0" w:lastRow="0" w:firstColumn="0" w:lastColumn="0" w:noHBand="0" w:noVBand="0"/>
      </w:tblPr>
      <w:tblGrid>
        <w:gridCol w:w="677"/>
        <w:gridCol w:w="522"/>
        <w:gridCol w:w="7108"/>
        <w:gridCol w:w="1611"/>
      </w:tblGrid>
      <w:tr w:rsidR="00540693" w:rsidTr="001A699D">
        <w:trPr>
          <w:trHeight w:val="800"/>
        </w:trPr>
        <w:tc>
          <w:tcPr>
            <w:tcW w:w="9918" w:type="dxa"/>
            <w:gridSpan w:val="4"/>
            <w:tcBorders>
              <w:top w:val="nil"/>
              <w:left w:val="nil"/>
              <w:bottom w:val="nil"/>
              <w:right w:val="nil"/>
            </w:tcBorders>
            <w:noWrap/>
            <w:tcMar>
              <w:top w:w="15" w:type="dxa"/>
              <w:left w:w="15" w:type="dxa"/>
              <w:right w:w="15" w:type="dxa"/>
            </w:tcMar>
            <w:vAlign w:val="center"/>
          </w:tcPr>
          <w:p w:rsidR="00540693" w:rsidRDefault="00540693" w:rsidP="001A699D">
            <w:pPr>
              <w:widowControl/>
              <w:spacing w:line="560" w:lineRule="exact"/>
              <w:textAlignment w:val="center"/>
              <w:rPr>
                <w:rFonts w:ascii="Times New Roman" w:hAnsi="Times New Roman" w:cs="Times New Roman"/>
                <w:sz w:val="32"/>
                <w:szCs w:val="32"/>
              </w:rPr>
            </w:pPr>
            <w:r>
              <w:rPr>
                <w:rFonts w:ascii="Times New Roman" w:eastAsia="黑体" w:hAnsi="Times New Roman" w:cs="Times New Roman"/>
                <w:sz w:val="32"/>
                <w:szCs w:val="32"/>
              </w:rPr>
              <w:t>附件</w:t>
            </w:r>
            <w:r>
              <w:rPr>
                <w:rFonts w:ascii="Times New Roman" w:hAnsi="Times New Roman" w:cs="Times New Roman"/>
                <w:sz w:val="32"/>
                <w:szCs w:val="32"/>
              </w:rPr>
              <w:t>2</w:t>
            </w:r>
          </w:p>
          <w:p w:rsidR="00540693" w:rsidRDefault="00540693" w:rsidP="001A699D">
            <w:pPr>
              <w:widowControl/>
              <w:spacing w:line="700" w:lineRule="exact"/>
              <w:jc w:val="center"/>
              <w:textAlignment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2020</w:t>
            </w:r>
            <w:r>
              <w:rPr>
                <w:rFonts w:ascii="Times New Roman" w:eastAsia="方正小标宋简体" w:hAnsi="Times New Roman" w:cs="Times New Roman"/>
                <w:sz w:val="44"/>
                <w:szCs w:val="44"/>
              </w:rPr>
              <w:t>年基础教育工作月历</w:t>
            </w:r>
          </w:p>
          <w:p w:rsidR="00540693" w:rsidRDefault="00540693" w:rsidP="001A699D">
            <w:pPr>
              <w:pStyle w:val="a0"/>
              <w:spacing w:before="0" w:after="0" w:line="560" w:lineRule="exact"/>
              <w:rPr>
                <w:rFonts w:ascii="Times New Roman" w:hAnsi="Times New Roman" w:cs="Times New Roman"/>
              </w:rPr>
            </w:pPr>
          </w:p>
        </w:tc>
      </w:tr>
      <w:tr w:rsidR="00540693" w:rsidTr="001A699D">
        <w:trPr>
          <w:trHeight w:val="560"/>
        </w:trPr>
        <w:tc>
          <w:tcPr>
            <w:tcW w:w="6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项目</w:t>
            </w:r>
          </w:p>
        </w:tc>
        <w:tc>
          <w:tcPr>
            <w:tcW w:w="76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工作内容</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完成时限</w:t>
            </w:r>
          </w:p>
        </w:tc>
      </w:tr>
      <w:tr w:rsidR="00540693" w:rsidTr="001A699D">
        <w:trPr>
          <w:trHeight w:val="454"/>
        </w:trPr>
        <w:tc>
          <w:tcPr>
            <w:tcW w:w="67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改革</w:t>
            </w:r>
            <w:r>
              <w:rPr>
                <w:rFonts w:ascii="Times New Roman" w:hAnsi="Times New Roman" w:cs="Times New Roman"/>
                <w:color w:val="000000"/>
                <w:kern w:val="0"/>
                <w:sz w:val="24"/>
                <w:lang w:bidi="ar"/>
              </w:rPr>
              <w:br/>
            </w:r>
            <w:r>
              <w:rPr>
                <w:rFonts w:ascii="Times New Roman" w:hAnsi="Times New Roman" w:cs="Times New Roman"/>
                <w:color w:val="000000"/>
                <w:kern w:val="0"/>
                <w:sz w:val="24"/>
                <w:lang w:bidi="ar"/>
              </w:rPr>
              <w:t>任务</w:t>
            </w: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《乌海市</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十四五</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时期教育质量提升研究》</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5</w:t>
            </w:r>
            <w:r>
              <w:rPr>
                <w:rFonts w:ascii="Times New Roman" w:hAnsi="Times New Roman" w:cs="Times New Roman"/>
                <w:color w:val="000000"/>
                <w:kern w:val="0"/>
                <w:sz w:val="24"/>
                <w:lang w:bidi="ar"/>
              </w:rPr>
              <w:t>月前</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2</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深入推进新时代中小学劳动教育</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12</w:t>
            </w:r>
            <w:r>
              <w:rPr>
                <w:rFonts w:ascii="Times New Roman" w:hAnsi="Times New Roman" w:cs="Times New Roman"/>
                <w:color w:val="000000"/>
                <w:kern w:val="0"/>
                <w:sz w:val="24"/>
                <w:lang w:bidi="ar"/>
              </w:rPr>
              <w:t>月</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3</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落实自治区普通高中学业水平考试方案</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12</w:t>
            </w:r>
            <w:r>
              <w:rPr>
                <w:rFonts w:ascii="Times New Roman" w:hAnsi="Times New Roman" w:cs="Times New Roman"/>
                <w:color w:val="000000"/>
                <w:kern w:val="0"/>
                <w:sz w:val="24"/>
                <w:lang w:bidi="ar"/>
              </w:rPr>
              <w:t>月</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落实自治区普通高中学生综合素质评价办法</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12</w:t>
            </w:r>
            <w:r>
              <w:rPr>
                <w:rFonts w:ascii="Times New Roman" w:hAnsi="Times New Roman" w:cs="Times New Roman"/>
                <w:color w:val="000000"/>
                <w:kern w:val="0"/>
                <w:sz w:val="24"/>
                <w:lang w:bidi="ar"/>
              </w:rPr>
              <w:t>月</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5</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落实自治区深化改革加强管理全面提高基础教育质量的实施意见</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12</w:t>
            </w:r>
            <w:r>
              <w:rPr>
                <w:rFonts w:ascii="Times New Roman" w:hAnsi="Times New Roman" w:cs="Times New Roman"/>
                <w:color w:val="000000"/>
                <w:kern w:val="0"/>
                <w:sz w:val="24"/>
                <w:lang w:bidi="ar"/>
              </w:rPr>
              <w:t>月</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6</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探索打造新教育实验基地</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12</w:t>
            </w:r>
            <w:r>
              <w:rPr>
                <w:rFonts w:ascii="Times New Roman" w:hAnsi="Times New Roman" w:cs="Times New Roman"/>
                <w:color w:val="000000"/>
                <w:kern w:val="0"/>
                <w:sz w:val="24"/>
                <w:lang w:bidi="ar"/>
              </w:rPr>
              <w:t>月前</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7</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建立全市教学质量统一检测的抽测机制，组织召开分析会</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学期期末</w:t>
            </w:r>
          </w:p>
        </w:tc>
      </w:tr>
      <w:tr w:rsidR="00540693" w:rsidTr="001A699D">
        <w:trPr>
          <w:trHeight w:val="567"/>
        </w:trPr>
        <w:tc>
          <w:tcPr>
            <w:tcW w:w="67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重点</w:t>
            </w:r>
            <w:r>
              <w:rPr>
                <w:rFonts w:ascii="Times New Roman" w:hAnsi="Times New Roman" w:cs="Times New Roman"/>
                <w:color w:val="000000"/>
                <w:kern w:val="0"/>
                <w:sz w:val="24"/>
                <w:lang w:bidi="ar"/>
              </w:rPr>
              <w:br/>
            </w:r>
            <w:r>
              <w:rPr>
                <w:rFonts w:ascii="Times New Roman" w:hAnsi="Times New Roman" w:cs="Times New Roman"/>
                <w:color w:val="000000"/>
                <w:kern w:val="0"/>
                <w:sz w:val="24"/>
                <w:lang w:bidi="ar"/>
              </w:rPr>
              <w:t>工作</w:t>
            </w: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落实基础教育领域</w:t>
            </w:r>
            <w:r>
              <w:rPr>
                <w:rFonts w:ascii="Times New Roman" w:hAnsi="Times New Roman" w:cs="Times New Roman"/>
                <w:color w:val="000000"/>
                <w:kern w:val="0"/>
                <w:sz w:val="24"/>
                <w:lang w:bidi="ar"/>
              </w:rPr>
              <w:t>“3+1”</w:t>
            </w:r>
            <w:r>
              <w:rPr>
                <w:rFonts w:ascii="Times New Roman" w:hAnsi="Times New Roman" w:cs="Times New Roman"/>
                <w:color w:val="000000"/>
                <w:kern w:val="0"/>
                <w:sz w:val="24"/>
                <w:lang w:bidi="ar"/>
              </w:rPr>
              <w:t>重要文件精神和自治区基础教育工作会</w:t>
            </w:r>
            <w:r>
              <w:rPr>
                <w:rFonts w:ascii="Times New Roman" w:hAnsi="Times New Roman" w:cs="Times New Roman"/>
                <w:color w:val="000000"/>
                <w:kern w:val="0"/>
                <w:sz w:val="24"/>
                <w:lang w:bidi="ar"/>
              </w:rPr>
              <w:t>15</w:t>
            </w:r>
            <w:r>
              <w:rPr>
                <w:rFonts w:ascii="Times New Roman" w:hAnsi="Times New Roman" w:cs="Times New Roman"/>
                <w:color w:val="000000"/>
                <w:kern w:val="0"/>
                <w:sz w:val="24"/>
                <w:lang w:bidi="ar"/>
              </w:rPr>
              <w:t>项重点工作</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贯穿全年</w:t>
            </w:r>
          </w:p>
        </w:tc>
      </w:tr>
      <w:tr w:rsidR="00540693" w:rsidTr="001A699D">
        <w:trPr>
          <w:trHeight w:val="567"/>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2</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编制完成《乌海市第二期</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优教普惠区</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建设三年行动计划（</w:t>
            </w:r>
            <w:r>
              <w:rPr>
                <w:rFonts w:ascii="Times New Roman" w:hAnsi="Times New Roman" w:cs="Times New Roman"/>
                <w:color w:val="000000"/>
                <w:kern w:val="0"/>
                <w:sz w:val="24"/>
                <w:lang w:bidi="ar"/>
              </w:rPr>
              <w:t>2020—2022</w:t>
            </w:r>
            <w:r>
              <w:rPr>
                <w:rFonts w:ascii="Times New Roman" w:hAnsi="Times New Roman" w:cs="Times New Roman"/>
                <w:color w:val="000000"/>
                <w:kern w:val="0"/>
                <w:sz w:val="24"/>
                <w:lang w:bidi="ar"/>
              </w:rPr>
              <w:t>年）》；推进优教普惠区成效显现。</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5</w:t>
            </w:r>
            <w:r>
              <w:rPr>
                <w:rFonts w:ascii="Times New Roman" w:hAnsi="Times New Roman" w:cs="Times New Roman"/>
                <w:color w:val="000000"/>
                <w:kern w:val="0"/>
                <w:sz w:val="24"/>
                <w:lang w:bidi="ar"/>
              </w:rPr>
              <w:t>月完成规划，全年推进</w:t>
            </w:r>
          </w:p>
        </w:tc>
      </w:tr>
      <w:tr w:rsidR="00540693" w:rsidTr="001A699D">
        <w:trPr>
          <w:trHeight w:val="567"/>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3</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出台《乌海市关于减轻中小学教师负担进一步营造教育教学良好环境的实施方案》，制定教师减负清单，推进教师减负工作。</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6</w:t>
            </w:r>
            <w:r>
              <w:rPr>
                <w:rFonts w:ascii="Times New Roman" w:hAnsi="Times New Roman" w:cs="Times New Roman"/>
                <w:color w:val="000000"/>
                <w:kern w:val="0"/>
                <w:sz w:val="24"/>
                <w:lang w:bidi="ar"/>
              </w:rPr>
              <w:t>月前下发，</w:t>
            </w:r>
          </w:p>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全年推进</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编制完成《乌海市教育现代化</w:t>
            </w:r>
            <w:r>
              <w:rPr>
                <w:rFonts w:ascii="Times New Roman" w:hAnsi="Times New Roman" w:cs="Times New Roman"/>
                <w:color w:val="000000"/>
                <w:kern w:val="0"/>
                <w:sz w:val="24"/>
                <w:lang w:bidi="ar"/>
              </w:rPr>
              <w:t>2035</w:t>
            </w:r>
            <w:r>
              <w:rPr>
                <w:rFonts w:ascii="Times New Roman" w:hAnsi="Times New Roman" w:cs="Times New Roman"/>
                <w:color w:val="000000"/>
                <w:kern w:val="0"/>
                <w:sz w:val="24"/>
                <w:lang w:bidi="ar"/>
              </w:rPr>
              <w:t>》</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7</w:t>
            </w:r>
            <w:r>
              <w:rPr>
                <w:rFonts w:ascii="Times New Roman" w:hAnsi="Times New Roman" w:cs="Times New Roman"/>
                <w:color w:val="000000"/>
                <w:kern w:val="0"/>
                <w:sz w:val="24"/>
                <w:lang w:bidi="ar"/>
              </w:rPr>
              <w:t>月</w:t>
            </w:r>
          </w:p>
        </w:tc>
      </w:tr>
      <w:tr w:rsidR="00540693" w:rsidTr="001A699D">
        <w:trPr>
          <w:trHeight w:val="567"/>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5</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深化</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学校精细化管理年活动</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，组织开展精细化管理现场观摩和精细化管理达标创建等活动。</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10</w:t>
            </w:r>
            <w:r>
              <w:rPr>
                <w:rFonts w:ascii="Times New Roman" w:hAnsi="Times New Roman" w:cs="Times New Roman"/>
                <w:color w:val="000000"/>
                <w:kern w:val="0"/>
                <w:sz w:val="24"/>
                <w:lang w:bidi="ar"/>
              </w:rPr>
              <w:t>月组织现场会，全年推进</w:t>
            </w:r>
          </w:p>
        </w:tc>
      </w:tr>
      <w:tr w:rsidR="00540693" w:rsidTr="001A699D">
        <w:trPr>
          <w:trHeight w:val="567"/>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6</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推动</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三年教育教学质量提升工程</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，在海勃湾区举办第二届全市</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落实教学常规</w:t>
            </w:r>
            <w:r>
              <w:rPr>
                <w:rFonts w:ascii="Times New Roman" w:hAnsi="Times New Roman" w:cs="Times New Roman"/>
                <w:color w:val="000000"/>
                <w:kern w:val="0"/>
                <w:sz w:val="24"/>
                <w:lang w:bidi="ar"/>
              </w:rPr>
              <w:t xml:space="preserve"> </w:t>
            </w:r>
            <w:r>
              <w:rPr>
                <w:rFonts w:ascii="Times New Roman" w:hAnsi="Times New Roman" w:cs="Times New Roman"/>
                <w:color w:val="000000"/>
                <w:kern w:val="0"/>
                <w:sz w:val="24"/>
                <w:lang w:bidi="ar"/>
              </w:rPr>
              <w:t>提升教育质量</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现场交流活动</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11</w:t>
            </w:r>
            <w:r>
              <w:rPr>
                <w:rFonts w:ascii="Times New Roman" w:hAnsi="Times New Roman" w:cs="Times New Roman"/>
                <w:color w:val="000000"/>
                <w:kern w:val="0"/>
                <w:sz w:val="24"/>
                <w:lang w:bidi="ar"/>
              </w:rPr>
              <w:t>月组织现场会，贯穿全年</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7</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加强初中学业水平考试命题工作</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贯穿全年</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8</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开展全市中小学教育教学质量评估检测</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12</w:t>
            </w:r>
            <w:r>
              <w:rPr>
                <w:rFonts w:ascii="Times New Roman" w:hAnsi="Times New Roman" w:cs="Times New Roman"/>
                <w:color w:val="000000"/>
                <w:kern w:val="0"/>
                <w:sz w:val="24"/>
                <w:lang w:bidi="ar"/>
              </w:rPr>
              <w:t>月</w:t>
            </w:r>
          </w:p>
        </w:tc>
      </w:tr>
      <w:tr w:rsidR="00540693" w:rsidTr="001A699D">
        <w:trPr>
          <w:trHeight w:val="454"/>
        </w:trPr>
        <w:tc>
          <w:tcPr>
            <w:tcW w:w="67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专项</w:t>
            </w:r>
            <w:r>
              <w:rPr>
                <w:rFonts w:ascii="Times New Roman" w:hAnsi="Times New Roman" w:cs="Times New Roman"/>
                <w:color w:val="000000"/>
                <w:kern w:val="0"/>
                <w:sz w:val="24"/>
                <w:lang w:bidi="ar"/>
              </w:rPr>
              <w:br/>
            </w:r>
            <w:r>
              <w:rPr>
                <w:rFonts w:ascii="Times New Roman" w:hAnsi="Times New Roman" w:cs="Times New Roman"/>
                <w:color w:val="000000"/>
                <w:kern w:val="0"/>
                <w:sz w:val="24"/>
                <w:lang w:bidi="ar"/>
              </w:rPr>
              <w:t>工作</w:t>
            </w: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制定并向社会公布高中招生工作方案</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w:t>
            </w:r>
            <w:r>
              <w:rPr>
                <w:rFonts w:ascii="Times New Roman" w:hAnsi="Times New Roman" w:cs="Times New Roman"/>
                <w:color w:val="000000"/>
                <w:kern w:val="0"/>
                <w:sz w:val="24"/>
                <w:lang w:bidi="ar"/>
              </w:rPr>
              <w:t>月</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2</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制定并向社会公布中小学、幼儿园招生工作方案</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5</w:t>
            </w:r>
            <w:r>
              <w:rPr>
                <w:rFonts w:ascii="Times New Roman" w:hAnsi="Times New Roman" w:cs="Times New Roman"/>
                <w:color w:val="000000"/>
                <w:kern w:val="0"/>
                <w:sz w:val="24"/>
                <w:lang w:bidi="ar"/>
              </w:rPr>
              <w:t>月</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3</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严格控制中小学班模，消灭大班模和超大班模</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贯穿全年</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开展</w:t>
            </w:r>
            <w:r>
              <w:rPr>
                <w:rFonts w:ascii="Times New Roman" w:hAnsi="Times New Roman" w:cs="Times New Roman"/>
                <w:color w:val="000000"/>
                <w:kern w:val="0"/>
                <w:sz w:val="24"/>
                <w:lang w:bidi="ar"/>
              </w:rPr>
              <w:t>2019</w:t>
            </w:r>
            <w:r>
              <w:rPr>
                <w:rFonts w:ascii="Times New Roman" w:hAnsi="Times New Roman" w:cs="Times New Roman"/>
                <w:color w:val="000000"/>
                <w:kern w:val="0"/>
                <w:sz w:val="24"/>
                <w:lang w:bidi="ar"/>
              </w:rPr>
              <w:t>年秋季入学小学、初中、高中一年级新生学籍注册工作</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9</w:t>
            </w:r>
            <w:r>
              <w:rPr>
                <w:rFonts w:ascii="Times New Roman" w:hAnsi="Times New Roman" w:cs="Times New Roman"/>
                <w:color w:val="000000"/>
                <w:kern w:val="0"/>
                <w:sz w:val="24"/>
                <w:lang w:bidi="ar"/>
              </w:rPr>
              <w:t>月</w:t>
            </w:r>
          </w:p>
        </w:tc>
      </w:tr>
      <w:tr w:rsidR="00540693" w:rsidTr="001A699D">
        <w:trPr>
          <w:trHeight w:val="454"/>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5</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组织开学督查和规范办学行为督查</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春秋季开学</w:t>
            </w:r>
          </w:p>
        </w:tc>
      </w:tr>
      <w:tr w:rsidR="00540693" w:rsidTr="001A699D">
        <w:trPr>
          <w:trHeight w:val="454"/>
        </w:trPr>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kern w:val="0"/>
                <w:sz w:val="24"/>
                <w:lang w:bidi="ar"/>
              </w:rPr>
            </w:pPr>
            <w:r>
              <w:rPr>
                <w:rFonts w:ascii="Times New Roman" w:eastAsia="黑体" w:hAnsi="Times New Roman" w:cs="Times New Roman"/>
                <w:color w:val="000000"/>
                <w:kern w:val="0"/>
                <w:sz w:val="24"/>
                <w:lang w:bidi="ar"/>
              </w:rPr>
              <w:lastRenderedPageBreak/>
              <w:t>项目</w:t>
            </w: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kern w:val="0"/>
                <w:sz w:val="24"/>
                <w:lang w:bidi="ar"/>
              </w:rPr>
            </w:pPr>
            <w:r>
              <w:rPr>
                <w:rFonts w:ascii="Times New Roman" w:eastAsia="黑体" w:hAnsi="Times New Roman" w:cs="Times New Roman"/>
                <w:color w:val="000000"/>
                <w:kern w:val="0"/>
                <w:sz w:val="24"/>
                <w:lang w:bidi="ar"/>
              </w:rPr>
              <w:t>工作内容</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kern w:val="0"/>
                <w:sz w:val="24"/>
                <w:lang w:bidi="ar"/>
              </w:rPr>
            </w:pPr>
            <w:r>
              <w:rPr>
                <w:rFonts w:ascii="Times New Roman" w:eastAsia="黑体" w:hAnsi="Times New Roman" w:cs="Times New Roman"/>
                <w:color w:val="000000"/>
                <w:kern w:val="0"/>
                <w:sz w:val="24"/>
                <w:lang w:bidi="ar"/>
              </w:rPr>
              <w:t>完成时限</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kern w:val="0"/>
                <w:sz w:val="24"/>
                <w:lang w:bidi="ar"/>
              </w:rPr>
            </w:pPr>
            <w:r>
              <w:rPr>
                <w:rFonts w:ascii="Times New Roman" w:eastAsia="黑体" w:hAnsi="Times New Roman" w:cs="Times New Roman"/>
                <w:color w:val="000000"/>
                <w:kern w:val="0"/>
                <w:sz w:val="24"/>
                <w:lang w:bidi="ar"/>
              </w:rPr>
              <w:t>项目</w:t>
            </w:r>
          </w:p>
        </w:tc>
      </w:tr>
      <w:tr w:rsidR="00540693" w:rsidTr="001A699D">
        <w:trPr>
          <w:trHeight w:val="425"/>
        </w:trPr>
        <w:tc>
          <w:tcPr>
            <w:tcW w:w="67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学前</w:t>
            </w:r>
            <w:r>
              <w:rPr>
                <w:rFonts w:ascii="Times New Roman" w:hAnsi="Times New Roman" w:cs="Times New Roman"/>
                <w:color w:val="000000"/>
                <w:kern w:val="0"/>
                <w:sz w:val="24"/>
                <w:lang w:bidi="ar"/>
              </w:rPr>
              <w:br/>
            </w:r>
            <w:r>
              <w:rPr>
                <w:rFonts w:ascii="Times New Roman" w:hAnsi="Times New Roman" w:cs="Times New Roman"/>
                <w:color w:val="000000"/>
                <w:kern w:val="0"/>
                <w:sz w:val="24"/>
                <w:lang w:bidi="ar"/>
              </w:rPr>
              <w:t>教育</w:t>
            </w:r>
          </w:p>
          <w:p w:rsidR="00540693" w:rsidRDefault="00540693" w:rsidP="001A699D">
            <w:pPr>
              <w:jc w:val="center"/>
              <w:textAlignment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完成城镇小区配套园专项整治任务</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贯穿全年</w:t>
            </w:r>
          </w:p>
        </w:tc>
      </w:tr>
      <w:tr w:rsidR="00540693" w:rsidTr="001A699D">
        <w:trPr>
          <w:trHeight w:val="425"/>
        </w:trPr>
        <w:tc>
          <w:tcPr>
            <w:tcW w:w="677" w:type="dxa"/>
            <w:vMerge/>
            <w:tcBorders>
              <w:left w:val="single" w:sz="4" w:space="0" w:color="000000"/>
              <w:right w:val="single" w:sz="4" w:space="0" w:color="000000"/>
            </w:tcBorders>
            <w:tcMar>
              <w:top w:w="15" w:type="dxa"/>
              <w:left w:w="15" w:type="dxa"/>
              <w:right w:w="15" w:type="dxa"/>
            </w:tcMar>
            <w:vAlign w:val="center"/>
          </w:tcPr>
          <w:p w:rsidR="00540693" w:rsidRDefault="00540693" w:rsidP="001A699D">
            <w:pPr>
              <w:jc w:val="center"/>
              <w:textAlignment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2</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开展幼儿园</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小学化</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专项治理</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贯穿全年</w:t>
            </w:r>
          </w:p>
        </w:tc>
      </w:tr>
      <w:tr w:rsidR="00540693" w:rsidTr="001A699D">
        <w:trPr>
          <w:trHeight w:val="425"/>
        </w:trPr>
        <w:tc>
          <w:tcPr>
            <w:tcW w:w="677" w:type="dxa"/>
            <w:vMerge/>
            <w:tcBorders>
              <w:left w:val="single" w:sz="4" w:space="0" w:color="000000"/>
              <w:right w:val="single" w:sz="4" w:space="0" w:color="000000"/>
            </w:tcBorders>
            <w:tcMar>
              <w:top w:w="15" w:type="dxa"/>
              <w:left w:w="15" w:type="dxa"/>
              <w:right w:w="15" w:type="dxa"/>
            </w:tcMar>
            <w:vAlign w:val="center"/>
          </w:tcPr>
          <w:p w:rsidR="00540693" w:rsidRDefault="00540693" w:rsidP="001A699D">
            <w:pPr>
              <w:jc w:val="center"/>
              <w:textAlignment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3</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开展全市幼儿优秀游戏案例征集活动</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left w:val="single" w:sz="4" w:space="0" w:color="000000"/>
              <w:right w:val="single" w:sz="4" w:space="0" w:color="000000"/>
            </w:tcBorders>
            <w:tcMar>
              <w:top w:w="15" w:type="dxa"/>
              <w:left w:w="15" w:type="dxa"/>
              <w:right w:w="15" w:type="dxa"/>
            </w:tcMar>
            <w:vAlign w:val="center"/>
          </w:tcPr>
          <w:p w:rsidR="00540693" w:rsidRDefault="00540693" w:rsidP="001A699D">
            <w:pPr>
              <w:jc w:val="center"/>
              <w:textAlignment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开展</w:t>
            </w:r>
            <w:r>
              <w:rPr>
                <w:rFonts w:ascii="Times New Roman" w:hAnsi="Times New Roman" w:cs="Times New Roman"/>
                <w:color w:val="000000"/>
                <w:kern w:val="0"/>
                <w:sz w:val="24"/>
                <w:lang w:bidi="ar"/>
              </w:rPr>
              <w:t>2020</w:t>
            </w:r>
            <w:r>
              <w:rPr>
                <w:rFonts w:ascii="Times New Roman" w:hAnsi="Times New Roman" w:cs="Times New Roman"/>
                <w:color w:val="000000"/>
                <w:kern w:val="0"/>
                <w:sz w:val="24"/>
                <w:lang w:bidi="ar"/>
              </w:rPr>
              <w:t>年学前教育宣传月活动</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5</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left w:val="single" w:sz="4" w:space="0" w:color="000000"/>
              <w:right w:val="single" w:sz="4" w:space="0" w:color="000000"/>
            </w:tcBorders>
            <w:tcMar>
              <w:top w:w="15" w:type="dxa"/>
              <w:left w:w="15" w:type="dxa"/>
              <w:right w:w="15" w:type="dxa"/>
            </w:tcMar>
            <w:vAlign w:val="center"/>
          </w:tcPr>
          <w:p w:rsidR="00540693" w:rsidRDefault="00540693" w:rsidP="001A699D">
            <w:pPr>
              <w:jc w:val="center"/>
              <w:textAlignment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5</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组织开展幼儿园评估定级工作</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6</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left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6</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举办全市幼儿教师基本功赛</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9</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left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7</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开展普惠性民办幼儿园认定工作</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4—7</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left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8</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新建、续建</w:t>
            </w:r>
            <w:r>
              <w:rPr>
                <w:rFonts w:ascii="Times New Roman" w:hAnsi="Times New Roman" w:cs="Times New Roman"/>
                <w:color w:val="000000"/>
                <w:kern w:val="0"/>
                <w:sz w:val="24"/>
                <w:lang w:bidi="ar"/>
              </w:rPr>
              <w:t>6</w:t>
            </w:r>
            <w:r>
              <w:rPr>
                <w:rFonts w:ascii="Times New Roman" w:hAnsi="Times New Roman" w:cs="Times New Roman"/>
                <w:color w:val="000000"/>
                <w:kern w:val="0"/>
                <w:sz w:val="24"/>
                <w:lang w:bidi="ar"/>
              </w:rPr>
              <w:t>所幼儿园投入使用</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9</w:t>
            </w:r>
            <w:r>
              <w:rPr>
                <w:rFonts w:ascii="Times New Roman" w:hAnsi="Times New Roman" w:cs="Times New Roman"/>
                <w:color w:val="000000"/>
                <w:kern w:val="0"/>
                <w:sz w:val="24"/>
                <w:lang w:bidi="ar"/>
              </w:rPr>
              <w:t>月前</w:t>
            </w:r>
          </w:p>
        </w:tc>
      </w:tr>
      <w:tr w:rsidR="00540693" w:rsidTr="001A699D">
        <w:trPr>
          <w:trHeight w:val="425"/>
        </w:trPr>
        <w:tc>
          <w:tcPr>
            <w:tcW w:w="67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9</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全面取缔无证园</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12</w:t>
            </w:r>
            <w:r>
              <w:rPr>
                <w:rFonts w:ascii="Times New Roman" w:hAnsi="Times New Roman" w:cs="Times New Roman"/>
                <w:color w:val="000000"/>
                <w:kern w:val="0"/>
                <w:sz w:val="24"/>
                <w:lang w:bidi="ar"/>
              </w:rPr>
              <w:t>月前</w:t>
            </w:r>
          </w:p>
        </w:tc>
      </w:tr>
      <w:tr w:rsidR="00540693" w:rsidTr="001A699D">
        <w:trPr>
          <w:trHeight w:val="425"/>
        </w:trPr>
        <w:tc>
          <w:tcPr>
            <w:tcW w:w="67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义务</w:t>
            </w:r>
            <w:r>
              <w:rPr>
                <w:rFonts w:ascii="Times New Roman" w:hAnsi="Times New Roman" w:cs="Times New Roman"/>
                <w:color w:val="000000"/>
                <w:kern w:val="0"/>
                <w:sz w:val="24"/>
                <w:lang w:bidi="ar"/>
              </w:rPr>
              <w:br/>
            </w:r>
            <w:r>
              <w:rPr>
                <w:rFonts w:ascii="Times New Roman" w:hAnsi="Times New Roman" w:cs="Times New Roman"/>
                <w:color w:val="000000"/>
                <w:kern w:val="0"/>
                <w:sz w:val="24"/>
                <w:lang w:bidi="ar"/>
              </w:rPr>
              <w:t>教育</w:t>
            </w: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继续推进义务教育优质均衡达标工作。</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贯穿全年</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2</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启动实施初中生综合素质网上评价系统</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9</w:t>
            </w:r>
            <w:r>
              <w:rPr>
                <w:rFonts w:ascii="Times New Roman" w:hAnsi="Times New Roman" w:cs="Times New Roman"/>
                <w:color w:val="000000"/>
                <w:kern w:val="0"/>
                <w:sz w:val="24"/>
                <w:lang w:bidi="ar"/>
              </w:rPr>
              <w:t>月前</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3</w:t>
            </w:r>
          </w:p>
        </w:tc>
        <w:tc>
          <w:tcPr>
            <w:tcW w:w="7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组织完成中考报名、考试、阅卷、录取等相关工作</w:t>
            </w:r>
          </w:p>
        </w:tc>
        <w:tc>
          <w:tcPr>
            <w:tcW w:w="1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w:t>
            </w:r>
            <w:r>
              <w:rPr>
                <w:rFonts w:ascii="Times New Roman" w:hAnsi="Times New Roman" w:cs="Times New Roman"/>
                <w:color w:val="000000"/>
                <w:kern w:val="0"/>
                <w:sz w:val="24"/>
                <w:lang w:bidi="ar"/>
              </w:rPr>
              <w:t>至</w:t>
            </w:r>
            <w:r>
              <w:rPr>
                <w:rFonts w:ascii="Times New Roman" w:hAnsi="Times New Roman" w:cs="Times New Roman"/>
                <w:color w:val="000000"/>
                <w:kern w:val="0"/>
                <w:sz w:val="24"/>
                <w:lang w:bidi="ar"/>
              </w:rPr>
              <w:t>8</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w:t>
            </w:r>
          </w:p>
        </w:tc>
        <w:tc>
          <w:tcPr>
            <w:tcW w:w="7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组织召开</w:t>
            </w:r>
            <w:r>
              <w:rPr>
                <w:rFonts w:ascii="Times New Roman" w:hAnsi="Times New Roman" w:cs="Times New Roman"/>
                <w:color w:val="000000"/>
                <w:kern w:val="0"/>
                <w:sz w:val="24"/>
                <w:lang w:bidi="ar"/>
              </w:rPr>
              <w:t>2020</w:t>
            </w:r>
            <w:r>
              <w:rPr>
                <w:rFonts w:ascii="Times New Roman" w:hAnsi="Times New Roman" w:cs="Times New Roman"/>
                <w:color w:val="000000"/>
                <w:kern w:val="0"/>
                <w:sz w:val="24"/>
                <w:lang w:bidi="ar"/>
              </w:rPr>
              <w:t>年中考分析会</w:t>
            </w:r>
          </w:p>
        </w:tc>
        <w:tc>
          <w:tcPr>
            <w:tcW w:w="1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8</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5</w:t>
            </w:r>
          </w:p>
        </w:tc>
        <w:tc>
          <w:tcPr>
            <w:tcW w:w="7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组织中考备考复习培训</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12</w:t>
            </w:r>
            <w:r>
              <w:rPr>
                <w:rFonts w:ascii="Times New Roman" w:hAnsi="Times New Roman" w:cs="Times New Roman"/>
                <w:color w:val="000000"/>
                <w:kern w:val="0"/>
                <w:sz w:val="24"/>
                <w:lang w:bidi="ar"/>
              </w:rPr>
              <w:t>月</w:t>
            </w:r>
          </w:p>
        </w:tc>
      </w:tr>
      <w:tr w:rsidR="00540693" w:rsidTr="001A699D">
        <w:trPr>
          <w:trHeight w:val="425"/>
        </w:trPr>
        <w:tc>
          <w:tcPr>
            <w:tcW w:w="67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高中</w:t>
            </w:r>
            <w:r>
              <w:rPr>
                <w:rFonts w:ascii="Times New Roman" w:hAnsi="Times New Roman" w:cs="Times New Roman"/>
                <w:color w:val="000000"/>
                <w:kern w:val="0"/>
                <w:sz w:val="24"/>
                <w:lang w:bidi="ar"/>
              </w:rPr>
              <w:br/>
            </w:r>
            <w:r>
              <w:rPr>
                <w:rFonts w:ascii="Times New Roman" w:hAnsi="Times New Roman" w:cs="Times New Roman"/>
                <w:color w:val="000000"/>
                <w:kern w:val="0"/>
                <w:sz w:val="24"/>
                <w:lang w:bidi="ar"/>
              </w:rPr>
              <w:t>教育</w:t>
            </w: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推动市一中选课走班及各高中提前对接新高考准备工作</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贯穿全年</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2</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推动市六中开展自治区优质特色示范高中创建工作</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贯穿全年</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3</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组织召开高考一模分析会</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组织召开</w:t>
            </w:r>
            <w:r>
              <w:rPr>
                <w:rFonts w:ascii="Times New Roman" w:hAnsi="Times New Roman" w:cs="Times New Roman"/>
                <w:color w:val="000000"/>
                <w:kern w:val="0"/>
                <w:sz w:val="24"/>
                <w:lang w:bidi="ar"/>
              </w:rPr>
              <w:t>2020</w:t>
            </w:r>
            <w:r>
              <w:rPr>
                <w:rFonts w:ascii="Times New Roman" w:hAnsi="Times New Roman" w:cs="Times New Roman"/>
                <w:color w:val="000000"/>
                <w:kern w:val="0"/>
                <w:sz w:val="24"/>
                <w:lang w:bidi="ar"/>
              </w:rPr>
              <w:t>年高考分析会</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9</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5</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完成普通高中教育阶段普及攻坚计划</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12</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6</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组织开展</w:t>
            </w:r>
            <w:r>
              <w:rPr>
                <w:rFonts w:ascii="Times New Roman" w:hAnsi="Times New Roman" w:cs="Times New Roman"/>
                <w:color w:val="000000"/>
                <w:kern w:val="0"/>
                <w:sz w:val="24"/>
                <w:lang w:bidi="ar"/>
              </w:rPr>
              <w:t>2021</w:t>
            </w:r>
            <w:r>
              <w:rPr>
                <w:rFonts w:ascii="Times New Roman" w:hAnsi="Times New Roman" w:cs="Times New Roman"/>
                <w:color w:val="000000"/>
                <w:kern w:val="0"/>
                <w:sz w:val="24"/>
                <w:lang w:bidi="ar"/>
              </w:rPr>
              <w:t>年高考报名审核工作</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12</w:t>
            </w:r>
            <w:r>
              <w:rPr>
                <w:rFonts w:ascii="Times New Roman" w:hAnsi="Times New Roman" w:cs="Times New Roman"/>
                <w:color w:val="000000"/>
                <w:kern w:val="0"/>
                <w:sz w:val="24"/>
                <w:lang w:bidi="ar"/>
              </w:rPr>
              <w:t>月</w:t>
            </w:r>
          </w:p>
        </w:tc>
      </w:tr>
      <w:tr w:rsidR="00540693" w:rsidTr="001A699D">
        <w:trPr>
          <w:trHeight w:val="425"/>
        </w:trPr>
        <w:tc>
          <w:tcPr>
            <w:tcW w:w="67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培训工作</w:t>
            </w: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信息技术培训</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3</w:t>
            </w:r>
            <w:r>
              <w:rPr>
                <w:rFonts w:ascii="Times New Roman" w:hAnsi="Times New Roman" w:cs="Times New Roman"/>
                <w:color w:val="000000"/>
                <w:kern w:val="0"/>
                <w:sz w:val="24"/>
                <w:lang w:bidi="ar"/>
              </w:rPr>
              <w:t>月，</w:t>
            </w:r>
            <w:r>
              <w:rPr>
                <w:rFonts w:ascii="Times New Roman" w:hAnsi="Times New Roman" w:cs="Times New Roman"/>
                <w:color w:val="000000"/>
                <w:kern w:val="0"/>
                <w:sz w:val="24"/>
                <w:lang w:bidi="ar"/>
              </w:rPr>
              <w:t>5</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2</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教师心理健康培训</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6</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3</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家长培训</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学期初</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4</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组织新高考培训</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8</w:t>
            </w:r>
            <w:r>
              <w:rPr>
                <w:rFonts w:ascii="Times New Roman" w:hAnsi="Times New Roman" w:cs="Times New Roman"/>
                <w:color w:val="000000"/>
                <w:kern w:val="0"/>
                <w:sz w:val="24"/>
                <w:lang w:bidi="ar"/>
              </w:rPr>
              <w:t>月，</w:t>
            </w:r>
            <w:r>
              <w:rPr>
                <w:rFonts w:ascii="Times New Roman" w:hAnsi="Times New Roman" w:cs="Times New Roman"/>
                <w:color w:val="000000"/>
                <w:kern w:val="0"/>
                <w:sz w:val="24"/>
                <w:lang w:bidi="ar"/>
              </w:rPr>
              <w:t>10</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5</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幼儿园教师专业培训</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9</w:t>
            </w:r>
            <w:r>
              <w:rPr>
                <w:rFonts w:ascii="Times New Roman" w:hAnsi="Times New Roman" w:cs="Times New Roman"/>
                <w:color w:val="000000"/>
                <w:kern w:val="0"/>
                <w:sz w:val="24"/>
                <w:lang w:bidi="ar"/>
              </w:rPr>
              <w:t>月</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6</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举办</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名师讲坛</w:t>
            </w:r>
            <w:r>
              <w:rPr>
                <w:rFonts w:ascii="Times New Roman" w:hAnsi="Times New Roman" w:cs="Times New Roman"/>
                <w:color w:val="000000"/>
                <w:kern w:val="0"/>
                <w:sz w:val="24"/>
                <w:lang w:bidi="ar"/>
              </w:rPr>
              <w:t>”</w:t>
            </w:r>
            <w:r>
              <w:rPr>
                <w:rFonts w:ascii="Times New Roman" w:hAnsi="Times New Roman" w:cs="Times New Roman"/>
                <w:color w:val="000000"/>
                <w:kern w:val="0"/>
                <w:sz w:val="24"/>
                <w:lang w:bidi="ar"/>
              </w:rPr>
              <w:t>，开展名家讲学、优秀教师讲学和专业论坛活动</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贯穿全年</w:t>
            </w:r>
          </w:p>
        </w:tc>
      </w:tr>
      <w:tr w:rsidR="00540693" w:rsidTr="001A699D">
        <w:trPr>
          <w:trHeight w:val="425"/>
        </w:trPr>
        <w:tc>
          <w:tcPr>
            <w:tcW w:w="67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jc w:val="center"/>
              <w:rPr>
                <w:rFonts w:ascii="Times New Roman" w:hAnsi="Times New Roman" w:cs="Times New Roman"/>
                <w:color w:val="000000"/>
                <w:sz w:val="24"/>
              </w:rPr>
            </w:pPr>
          </w:p>
        </w:tc>
        <w:tc>
          <w:tcPr>
            <w:tcW w:w="5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7</w:t>
            </w:r>
          </w:p>
        </w:tc>
        <w:tc>
          <w:tcPr>
            <w:tcW w:w="7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推进学生职业生涯规划教育</w:t>
            </w:r>
          </w:p>
        </w:tc>
        <w:tc>
          <w:tcPr>
            <w:tcW w:w="1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0693" w:rsidRDefault="00540693" w:rsidP="001A699D">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贯穿全年</w:t>
            </w:r>
          </w:p>
        </w:tc>
      </w:tr>
    </w:tbl>
    <w:p w:rsidR="00540693" w:rsidRDefault="00540693" w:rsidP="00540693">
      <w:pPr>
        <w:pStyle w:val="a0"/>
        <w:rPr>
          <w:rFonts w:ascii="Times New Roman" w:hAnsi="Times New Roman" w:cs="Times New Roman"/>
        </w:rPr>
        <w:sectPr w:rsidR="00540693">
          <w:pgSz w:w="11906" w:h="16838"/>
          <w:pgMar w:top="1984" w:right="1077" w:bottom="1701" w:left="907" w:header="851" w:footer="1474" w:gutter="0"/>
          <w:cols w:space="720"/>
          <w:docGrid w:type="lines" w:linePitch="312"/>
        </w:sectPr>
      </w:pPr>
    </w:p>
    <w:p w:rsidR="00EB62AA" w:rsidRPr="002C090B" w:rsidRDefault="00EB62AA">
      <w:bookmarkStart w:id="0" w:name="_GoBack"/>
      <w:bookmarkEnd w:id="0"/>
    </w:p>
    <w:sectPr w:rsidR="00EB62AA" w:rsidRPr="002C09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FD" w:rsidRDefault="005447FD" w:rsidP="00540693">
      <w:r>
        <w:separator/>
      </w:r>
    </w:p>
  </w:endnote>
  <w:endnote w:type="continuationSeparator" w:id="0">
    <w:p w:rsidR="005447FD" w:rsidRDefault="005447FD" w:rsidP="0054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FD" w:rsidRDefault="005447FD" w:rsidP="00540693">
      <w:r>
        <w:separator/>
      </w:r>
    </w:p>
  </w:footnote>
  <w:footnote w:type="continuationSeparator" w:id="0">
    <w:p w:rsidR="005447FD" w:rsidRDefault="005447FD" w:rsidP="00540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B9"/>
    <w:rsid w:val="001D6FC2"/>
    <w:rsid w:val="002C090B"/>
    <w:rsid w:val="00540693"/>
    <w:rsid w:val="005447FD"/>
    <w:rsid w:val="007160A1"/>
    <w:rsid w:val="00733AB9"/>
    <w:rsid w:val="00EB62AA"/>
    <w:rsid w:val="00F43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8BA760-6D69-4F76-BDA1-FABF0DBF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40693"/>
    <w:pPr>
      <w:widowControl w:val="0"/>
      <w:jc w:val="both"/>
    </w:pPr>
    <w:rPr>
      <w:rFonts w:ascii="Calibri" w:eastAsia="宋体" w:hAnsi="Calibri" w:cs="宋体"/>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406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540693"/>
    <w:rPr>
      <w:sz w:val="18"/>
      <w:szCs w:val="18"/>
    </w:rPr>
  </w:style>
  <w:style w:type="paragraph" w:styleId="a5">
    <w:name w:val="footer"/>
    <w:basedOn w:val="a"/>
    <w:link w:val="Char0"/>
    <w:uiPriority w:val="99"/>
    <w:unhideWhenUsed/>
    <w:rsid w:val="005406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540693"/>
    <w:rPr>
      <w:sz w:val="18"/>
      <w:szCs w:val="18"/>
    </w:rPr>
  </w:style>
  <w:style w:type="character" w:customStyle="1" w:styleId="font61">
    <w:name w:val="font61"/>
    <w:basedOn w:val="a1"/>
    <w:rsid w:val="00540693"/>
    <w:rPr>
      <w:rFonts w:ascii="仿宋_GB2312" w:eastAsia="仿宋_GB2312" w:cs="仿宋_GB2312" w:hint="eastAsia"/>
      <w:i w:val="0"/>
      <w:color w:val="FF0000"/>
      <w:sz w:val="24"/>
      <w:szCs w:val="24"/>
      <w:u w:val="none"/>
    </w:rPr>
  </w:style>
  <w:style w:type="character" w:customStyle="1" w:styleId="font51">
    <w:name w:val="font51"/>
    <w:basedOn w:val="a1"/>
    <w:rsid w:val="00540693"/>
    <w:rPr>
      <w:rFonts w:ascii="仿宋_GB2312" w:eastAsia="仿宋_GB2312" w:cs="仿宋_GB2312" w:hint="eastAsia"/>
      <w:i w:val="0"/>
      <w:color w:val="339966"/>
      <w:sz w:val="24"/>
      <w:szCs w:val="24"/>
      <w:u w:val="none"/>
    </w:rPr>
  </w:style>
  <w:style w:type="character" w:customStyle="1" w:styleId="font41">
    <w:name w:val="font41"/>
    <w:basedOn w:val="a1"/>
    <w:rsid w:val="00540693"/>
    <w:rPr>
      <w:rFonts w:ascii="仿宋_GB2312" w:eastAsia="仿宋_GB2312" w:cs="仿宋_GB2312" w:hint="eastAsia"/>
      <w:i w:val="0"/>
      <w:color w:val="000000"/>
      <w:sz w:val="24"/>
      <w:szCs w:val="24"/>
      <w:u w:val="none"/>
    </w:rPr>
  </w:style>
  <w:style w:type="paragraph" w:styleId="a0">
    <w:name w:val="Title"/>
    <w:basedOn w:val="a"/>
    <w:next w:val="a"/>
    <w:link w:val="Char1"/>
    <w:uiPriority w:val="10"/>
    <w:qFormat/>
    <w:rsid w:val="00540693"/>
    <w:pPr>
      <w:spacing w:before="240" w:after="60"/>
      <w:jc w:val="center"/>
      <w:outlineLvl w:val="0"/>
    </w:pPr>
    <w:rPr>
      <w:rFonts w:ascii="Cambria" w:hAnsi="Cambria"/>
      <w:b/>
      <w:bCs/>
      <w:sz w:val="32"/>
      <w:szCs w:val="32"/>
    </w:rPr>
  </w:style>
  <w:style w:type="character" w:customStyle="1" w:styleId="Char1">
    <w:name w:val="标题 Char"/>
    <w:basedOn w:val="a1"/>
    <w:link w:val="a0"/>
    <w:uiPriority w:val="10"/>
    <w:rsid w:val="00540693"/>
    <w:rPr>
      <w:rFonts w:ascii="Cambria" w:eastAsia="宋体" w:hAnsi="Cambria" w:cs="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Company>win7w.com</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win7w</dc:creator>
  <cp:keywords/>
  <dc:description/>
  <cp:lastModifiedBy>win7w</cp:lastModifiedBy>
  <cp:revision>5</cp:revision>
  <dcterms:created xsi:type="dcterms:W3CDTF">2020-04-09T08:25:00Z</dcterms:created>
  <dcterms:modified xsi:type="dcterms:W3CDTF">2020-04-09T08:35:00Z</dcterms:modified>
</cp:coreProperties>
</file>