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06888">
      <w:pPr>
        <w:widowControl/>
        <w:spacing w:line="450" w:lineRule="atLeast"/>
        <w:rPr>
          <w:rFonts w:hint="eastAsia" w:ascii="仿宋" w:hAnsi="仿宋" w:eastAsia="仿宋" w:cs="仿宋"/>
          <w:b/>
          <w:bCs/>
          <w:kern w:val="0"/>
          <w:sz w:val="32"/>
          <w:szCs w:val="32"/>
          <w:highlight w:val="none"/>
        </w:rPr>
      </w:pPr>
    </w:p>
    <w:p w14:paraId="1635B3C1">
      <w:pPr>
        <w:widowControl/>
        <w:spacing w:line="450" w:lineRule="atLeast"/>
        <w:rPr>
          <w:rFonts w:hint="eastAsia" w:ascii="黑体" w:hAnsi="黑体" w:eastAsia="黑体" w:cs="黑体"/>
          <w:b w:val="0"/>
          <w:bCs w:val="0"/>
          <w:color w:val="000000"/>
          <w:kern w:val="0"/>
          <w:sz w:val="44"/>
          <w:szCs w:val="44"/>
          <w:highlight w:val="none"/>
          <w:lang w:eastAsia="zh-CN"/>
        </w:rPr>
      </w:pPr>
      <w:r>
        <w:rPr>
          <w:rFonts w:hint="eastAsia" w:ascii="黑体" w:hAnsi="黑体" w:eastAsia="黑体" w:cs="黑体"/>
          <w:b w:val="0"/>
          <w:bCs w:val="0"/>
          <w:kern w:val="0"/>
          <w:sz w:val="32"/>
          <w:szCs w:val="32"/>
          <w:highlight w:val="none"/>
        </w:rPr>
        <w:t>附件1</w:t>
      </w:r>
    </w:p>
    <w:p w14:paraId="6A31A313">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eastAsia="zh-CN"/>
        </w:rPr>
      </w:pPr>
      <w:r>
        <w:rPr>
          <w:rFonts w:hint="eastAsia" w:ascii="方正小标宋简体" w:hAnsi="方正小标宋简体" w:eastAsia="方正小标宋简体" w:cs="方正小标宋简体"/>
          <w:b w:val="0"/>
          <w:bCs w:val="0"/>
          <w:color w:val="000000"/>
          <w:kern w:val="0"/>
          <w:sz w:val="44"/>
          <w:szCs w:val="44"/>
          <w:highlight w:val="none"/>
          <w:lang w:eastAsia="zh-CN"/>
        </w:rPr>
        <w:t>教师资格认定流程须知</w:t>
      </w:r>
    </w:p>
    <w:p w14:paraId="605E41AB">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420" w:lineRule="atLeast"/>
        <w:ind w:firstLine="482" w:firstLineChars="200"/>
        <w:textAlignment w:val="auto"/>
        <w:rPr>
          <w:rFonts w:hint="eastAsia" w:ascii="仿宋" w:hAnsi="仿宋" w:eastAsia="仿宋" w:cs="仿宋"/>
          <w:b/>
          <w:bCs/>
          <w:color w:val="000000"/>
          <w:kern w:val="0"/>
          <w:sz w:val="24"/>
          <w:szCs w:val="24"/>
          <w:highlight w:val="none"/>
          <w:lang w:val="en-US" w:eastAsia="zh-CN"/>
        </w:rPr>
      </w:pPr>
    </w:p>
    <w:p w14:paraId="28ADF5AD">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3" w:firstLineChars="200"/>
        <w:textAlignment w:val="auto"/>
        <w:rPr>
          <w:rFonts w:hint="default"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rPr>
        <w:t>一、网上报名前期准备</w:t>
      </w:r>
    </w:p>
    <w:p w14:paraId="13102BA7">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highlight w:val="none"/>
        </w:rPr>
        <w:t>近期</w:t>
      </w:r>
      <w:r>
        <w:rPr>
          <w:rFonts w:hint="default" w:ascii="Times New Roman" w:hAnsi="Times New Roman" w:eastAsia="仿宋_GB2312" w:cs="Times New Roman"/>
          <w:kern w:val="0"/>
          <w:sz w:val="32"/>
          <w:szCs w:val="32"/>
          <w:highlight w:val="none"/>
          <w:lang w:eastAsia="zh-CN"/>
        </w:rPr>
        <w:t>小</w:t>
      </w:r>
      <w:r>
        <w:rPr>
          <w:rFonts w:hint="default" w:ascii="Times New Roman" w:hAnsi="Times New Roman" w:eastAsia="仿宋_GB2312" w:cs="Times New Roman"/>
          <w:kern w:val="0"/>
          <w:sz w:val="32"/>
          <w:szCs w:val="32"/>
          <w:highlight w:val="none"/>
          <w:lang w:val="en-US" w:eastAsia="zh-CN"/>
        </w:rPr>
        <w:t>2</w:t>
      </w:r>
      <w:r>
        <w:rPr>
          <w:rFonts w:hint="default" w:ascii="Times New Roman" w:hAnsi="Times New Roman" w:eastAsia="仿宋_GB2312" w:cs="Times New Roman"/>
          <w:kern w:val="0"/>
          <w:sz w:val="32"/>
          <w:szCs w:val="32"/>
          <w:highlight w:val="none"/>
        </w:rPr>
        <w:t>寸免冠半身正面彩色白底照片</w:t>
      </w: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张（制证，体检表</w:t>
      </w:r>
      <w:r>
        <w:rPr>
          <w:rFonts w:hint="default" w:ascii="Times New Roman" w:hAnsi="Times New Roman" w:eastAsia="仿宋_GB2312" w:cs="Times New Roman"/>
          <w:kern w:val="0"/>
          <w:sz w:val="32"/>
          <w:szCs w:val="32"/>
          <w:highlight w:val="none"/>
          <w:lang w:eastAsia="zh-CN"/>
        </w:rPr>
        <w:t>与上传的电子版</w:t>
      </w:r>
      <w:r>
        <w:rPr>
          <w:rFonts w:hint="default" w:ascii="Times New Roman" w:hAnsi="Times New Roman" w:eastAsia="仿宋_GB2312" w:cs="Times New Roman"/>
          <w:kern w:val="0"/>
          <w:sz w:val="32"/>
          <w:szCs w:val="32"/>
          <w:highlight w:val="none"/>
        </w:rPr>
        <w:t>照片</w:t>
      </w:r>
      <w:r>
        <w:rPr>
          <w:rFonts w:hint="default" w:ascii="Times New Roman" w:hAnsi="Times New Roman" w:eastAsia="仿宋_GB2312" w:cs="Times New Roman"/>
          <w:kern w:val="0"/>
          <w:sz w:val="32"/>
          <w:szCs w:val="32"/>
          <w:highlight w:val="none"/>
          <w:lang w:eastAsia="zh-CN"/>
        </w:rPr>
        <w:t>要</w:t>
      </w:r>
      <w:r>
        <w:rPr>
          <w:rFonts w:hint="default" w:ascii="Times New Roman" w:hAnsi="Times New Roman" w:eastAsia="仿宋_GB2312" w:cs="Times New Roman"/>
          <w:kern w:val="0"/>
          <w:sz w:val="32"/>
          <w:szCs w:val="32"/>
          <w:highlight w:val="none"/>
        </w:rPr>
        <w:t>一致）。</w:t>
      </w:r>
    </w:p>
    <w:p w14:paraId="319D8936">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2.符合本次认定条件的人员，提前完成</w:t>
      </w:r>
      <w:r>
        <w:rPr>
          <w:rFonts w:hint="default" w:ascii="Times New Roman" w:hAnsi="Times New Roman" w:eastAsia="仿宋_GB2312" w:cs="Times New Roman"/>
          <w:kern w:val="0"/>
          <w:sz w:val="32"/>
          <w:szCs w:val="32"/>
          <w:highlight w:val="none"/>
        </w:rPr>
        <w:t>教师资格认定机构指定的县级以上医院</w:t>
      </w:r>
      <w:r>
        <w:rPr>
          <w:rFonts w:hint="default" w:ascii="Times New Roman" w:hAnsi="Times New Roman" w:eastAsia="仿宋_GB2312" w:cs="Times New Roman"/>
          <w:kern w:val="0"/>
          <w:sz w:val="32"/>
          <w:szCs w:val="32"/>
          <w:highlight w:val="none"/>
          <w:lang w:eastAsia="zh-CN"/>
        </w:rPr>
        <w:t>体检。（体检结果有效期</w:t>
      </w:r>
      <w:r>
        <w:rPr>
          <w:rFonts w:hint="default" w:ascii="Times New Roman" w:hAnsi="Times New Roman" w:eastAsia="仿宋_GB2312" w:cs="Times New Roman"/>
          <w:kern w:val="0"/>
          <w:sz w:val="32"/>
          <w:szCs w:val="32"/>
          <w:highlight w:val="none"/>
          <w:lang w:val="en-US" w:eastAsia="zh-CN"/>
        </w:rPr>
        <w:t>6个月）</w:t>
      </w:r>
    </w:p>
    <w:p w14:paraId="6187E7A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kern w:val="0"/>
          <w:sz w:val="32"/>
          <w:szCs w:val="32"/>
          <w:highlight w:val="none"/>
          <w:lang w:val="en-US" w:eastAsia="zh-CN"/>
        </w:rPr>
        <w:t>3.提前开具</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户籍所在地或居住地辖区派出所出具的无违法违纪证明</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或在“蒙速办”网上办理“无犯罪记录证明”。</w:t>
      </w:r>
    </w:p>
    <w:p w14:paraId="69765C85">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00"/>
        <w:textAlignment w:val="auto"/>
        <w:rPr>
          <w:rFonts w:hint="default" w:ascii="Times New Roman" w:hAnsi="Times New Roman" w:eastAsia="仿宋_GB2312" w:cs="Times New Roman"/>
          <w:b/>
          <w:bCs/>
          <w:kern w:val="0"/>
          <w:sz w:val="32"/>
          <w:szCs w:val="32"/>
          <w:highlight w:val="none"/>
          <w:lang w:val="en-US" w:eastAsia="zh-CN"/>
        </w:rPr>
      </w:pPr>
      <w:r>
        <w:rPr>
          <w:rFonts w:hint="default" w:ascii="Times New Roman" w:hAnsi="Times New Roman" w:eastAsia="仿宋_GB2312" w:cs="Times New Roman"/>
          <w:b/>
          <w:bCs/>
          <w:kern w:val="0"/>
          <w:sz w:val="32"/>
          <w:szCs w:val="32"/>
          <w:highlight w:val="none"/>
          <w:lang w:val="en-US" w:eastAsia="zh-CN"/>
        </w:rPr>
        <w:t>二、网上报名流程</w:t>
      </w:r>
    </w:p>
    <w:p w14:paraId="03B4643A">
      <w:pPr>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申请人账号注册及申报信息填报，可登录“中国教师资格网”</w:t>
      </w:r>
      <w:bookmarkStart w:id="0" w:name="_GoBack"/>
      <w:r>
        <w:rPr>
          <w:rFonts w:hint="default" w:ascii="Times New Roman" w:hAnsi="Times New Roman" w:eastAsia="仿宋_GB2312" w:cs="Times New Roman"/>
          <w:color w:val="000000"/>
          <w:kern w:val="0"/>
          <w:sz w:val="32"/>
          <w:szCs w:val="32"/>
          <w:highlight w:val="none"/>
          <w:lang w:eastAsia="zh-CN"/>
        </w:rPr>
        <w:t>，</w:t>
      </w:r>
      <w:bookmarkEnd w:id="0"/>
      <w:r>
        <w:rPr>
          <w:rFonts w:hint="default" w:ascii="Times New Roman" w:hAnsi="Times New Roman" w:eastAsia="仿宋_GB2312" w:cs="Times New Roman"/>
          <w:color w:val="000000"/>
          <w:kern w:val="0"/>
          <w:sz w:val="32"/>
          <w:szCs w:val="32"/>
          <w:highlight w:val="none"/>
        </w:rPr>
        <w:t>首页菜单“咨询服务”—“操作手册”栏目查询相关信息。</w:t>
      </w:r>
    </w:p>
    <w:p w14:paraId="70F02B80">
      <w:pPr>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3" w:firstLineChars="200"/>
        <w:textAlignment w:val="auto"/>
        <w:rPr>
          <w:rFonts w:hint="default" w:ascii="Times New Roman" w:hAnsi="Times New Roman" w:eastAsia="仿宋_GB2312" w:cs="Times New Roman"/>
          <w:b/>
          <w:bCs/>
          <w:color w:val="000000"/>
          <w:kern w:val="0"/>
          <w:sz w:val="32"/>
          <w:szCs w:val="32"/>
          <w:highlight w:val="none"/>
          <w:lang w:eastAsia="zh-CN"/>
        </w:rPr>
      </w:pP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lang w:val="en-US" w:eastAsia="zh-CN"/>
        </w:rPr>
        <w:t>一</w:t>
      </w:r>
      <w:r>
        <w:rPr>
          <w:rFonts w:hint="default" w:ascii="Times New Roman" w:hAnsi="Times New Roman" w:eastAsia="仿宋_GB2312" w:cs="Times New Roman"/>
          <w:b/>
          <w:bCs/>
          <w:color w:val="000000"/>
          <w:kern w:val="0"/>
          <w:sz w:val="32"/>
          <w:szCs w:val="32"/>
          <w:highlight w:val="none"/>
          <w:lang w:eastAsia="zh-CN"/>
        </w:rPr>
        <w:t>）申请时间：</w:t>
      </w:r>
    </w:p>
    <w:p w14:paraId="78BDC2D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eastAsia="zh-CN"/>
        </w:rPr>
      </w:pPr>
      <w:r>
        <w:rPr>
          <w:rFonts w:hint="default" w:ascii="Times New Roman" w:hAnsi="Times New Roman" w:eastAsia="仿宋_GB2312" w:cs="Times New Roman"/>
          <w:b w:val="0"/>
          <w:bCs w:val="0"/>
          <w:color w:val="000000"/>
          <w:kern w:val="0"/>
          <w:sz w:val="32"/>
          <w:szCs w:val="32"/>
          <w:highlight w:val="none"/>
          <w:lang w:val="en-US" w:eastAsia="zh-CN"/>
        </w:rPr>
        <w:t>1.</w:t>
      </w:r>
      <w:r>
        <w:rPr>
          <w:rFonts w:hint="default" w:ascii="Times New Roman" w:hAnsi="Times New Roman" w:eastAsia="仿宋_GB2312" w:cs="Times New Roman"/>
          <w:b w:val="0"/>
          <w:bCs w:val="0"/>
          <w:color w:val="000000"/>
          <w:kern w:val="0"/>
          <w:sz w:val="32"/>
          <w:szCs w:val="32"/>
          <w:highlight w:val="none"/>
          <w:lang w:eastAsia="zh-CN"/>
        </w:rPr>
        <w:t>第一批次：202</w:t>
      </w:r>
      <w:r>
        <w:rPr>
          <w:rFonts w:hint="default" w:ascii="Times New Roman" w:hAnsi="Times New Roman" w:eastAsia="仿宋_GB2312" w:cs="Times New Roman"/>
          <w:b w:val="0"/>
          <w:bCs w:val="0"/>
          <w:color w:val="000000"/>
          <w:kern w:val="0"/>
          <w:sz w:val="32"/>
          <w:szCs w:val="32"/>
          <w:highlight w:val="none"/>
          <w:lang w:val="en-US" w:eastAsia="zh-CN"/>
        </w:rPr>
        <w:t>6</w:t>
      </w:r>
      <w:r>
        <w:rPr>
          <w:rFonts w:hint="default" w:ascii="Times New Roman" w:hAnsi="Times New Roman" w:eastAsia="仿宋_GB2312" w:cs="Times New Roman"/>
          <w:b w:val="0"/>
          <w:bCs w:val="0"/>
          <w:color w:val="000000"/>
          <w:kern w:val="0"/>
          <w:sz w:val="32"/>
          <w:szCs w:val="32"/>
          <w:highlight w:val="none"/>
          <w:lang w:eastAsia="zh-CN"/>
        </w:rPr>
        <w:t>年3月</w:t>
      </w:r>
      <w:r>
        <w:rPr>
          <w:rFonts w:hint="default" w:ascii="Times New Roman" w:hAnsi="Times New Roman" w:eastAsia="仿宋_GB2312" w:cs="Times New Roman"/>
          <w:b w:val="0"/>
          <w:bCs w:val="0"/>
          <w:color w:val="000000"/>
          <w:kern w:val="0"/>
          <w:sz w:val="32"/>
          <w:szCs w:val="32"/>
          <w:highlight w:val="none"/>
          <w:lang w:val="en-US" w:eastAsia="zh-CN"/>
        </w:rPr>
        <w:t>30</w:t>
      </w:r>
      <w:r>
        <w:rPr>
          <w:rFonts w:hint="default" w:ascii="Times New Roman" w:hAnsi="Times New Roman" w:eastAsia="仿宋_GB2312" w:cs="Times New Roman"/>
          <w:b w:val="0"/>
          <w:bCs w:val="0"/>
          <w:color w:val="000000"/>
          <w:kern w:val="0"/>
          <w:sz w:val="32"/>
          <w:szCs w:val="32"/>
          <w:highlight w:val="none"/>
          <w:lang w:eastAsia="zh-CN"/>
        </w:rPr>
        <w:t>日9:00至4月</w:t>
      </w:r>
      <w:r>
        <w:rPr>
          <w:rFonts w:hint="default" w:ascii="Times New Roman" w:hAnsi="Times New Roman" w:eastAsia="仿宋_GB2312" w:cs="Times New Roman"/>
          <w:b w:val="0"/>
          <w:bCs w:val="0"/>
          <w:color w:val="000000"/>
          <w:kern w:val="0"/>
          <w:sz w:val="32"/>
          <w:szCs w:val="32"/>
          <w:highlight w:val="none"/>
          <w:lang w:val="en-US" w:eastAsia="zh-CN"/>
        </w:rPr>
        <w:t>9</w:t>
      </w:r>
      <w:r>
        <w:rPr>
          <w:rFonts w:hint="default" w:ascii="Times New Roman" w:hAnsi="Times New Roman" w:eastAsia="仿宋_GB2312" w:cs="Times New Roman"/>
          <w:b w:val="0"/>
          <w:bCs w:val="0"/>
          <w:color w:val="000000"/>
          <w:kern w:val="0"/>
          <w:sz w:val="32"/>
          <w:szCs w:val="32"/>
          <w:highlight w:val="none"/>
          <w:lang w:eastAsia="zh-CN"/>
        </w:rPr>
        <w:t>日17:00，</w:t>
      </w:r>
      <w:r>
        <w:rPr>
          <w:rFonts w:hint="default" w:ascii="Times New Roman" w:hAnsi="Times New Roman" w:eastAsia="仿宋_GB2312" w:cs="Times New Roman"/>
          <w:color w:val="000000"/>
          <w:kern w:val="0"/>
          <w:sz w:val="32"/>
          <w:szCs w:val="32"/>
          <w:highlight w:val="none"/>
          <w:lang w:eastAsia="zh-CN"/>
        </w:rPr>
        <w:t>完成网上申请、材料上传。</w:t>
      </w:r>
    </w:p>
    <w:p w14:paraId="11020E1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b w:val="0"/>
          <w:bCs w:val="0"/>
          <w:color w:val="000000"/>
          <w:kern w:val="0"/>
          <w:sz w:val="32"/>
          <w:szCs w:val="32"/>
          <w:highlight w:val="none"/>
          <w:lang w:eastAsia="zh-CN"/>
        </w:rPr>
      </w:pPr>
      <w:r>
        <w:rPr>
          <w:rFonts w:hint="default" w:ascii="Times New Roman" w:hAnsi="Times New Roman" w:eastAsia="仿宋_GB2312" w:cs="Times New Roman"/>
          <w:b w:val="0"/>
          <w:bCs w:val="0"/>
          <w:color w:val="000000"/>
          <w:kern w:val="0"/>
          <w:sz w:val="32"/>
          <w:szCs w:val="32"/>
          <w:highlight w:val="none"/>
          <w:lang w:eastAsia="zh-CN"/>
        </w:rPr>
        <w:t>2.第二批次：202</w:t>
      </w:r>
      <w:r>
        <w:rPr>
          <w:rFonts w:hint="default" w:ascii="Times New Roman" w:hAnsi="Times New Roman" w:eastAsia="仿宋_GB2312" w:cs="Times New Roman"/>
          <w:b w:val="0"/>
          <w:bCs w:val="0"/>
          <w:color w:val="000000"/>
          <w:kern w:val="0"/>
          <w:sz w:val="32"/>
          <w:szCs w:val="32"/>
          <w:highlight w:val="none"/>
          <w:lang w:val="en-US" w:eastAsia="zh-CN"/>
        </w:rPr>
        <w:t>6</w:t>
      </w:r>
      <w:r>
        <w:rPr>
          <w:rFonts w:hint="default" w:ascii="Times New Roman" w:hAnsi="Times New Roman" w:eastAsia="仿宋_GB2312" w:cs="Times New Roman"/>
          <w:b w:val="0"/>
          <w:bCs w:val="0"/>
          <w:color w:val="000000"/>
          <w:kern w:val="0"/>
          <w:sz w:val="32"/>
          <w:szCs w:val="32"/>
          <w:highlight w:val="none"/>
          <w:lang w:eastAsia="zh-CN"/>
        </w:rPr>
        <w:t>年6月3日9:00至6月17日17:00，</w:t>
      </w:r>
      <w:r>
        <w:rPr>
          <w:rFonts w:hint="default" w:ascii="Times New Roman" w:hAnsi="Times New Roman" w:eastAsia="仿宋_GB2312" w:cs="Times New Roman"/>
          <w:color w:val="000000"/>
          <w:kern w:val="0"/>
          <w:sz w:val="32"/>
          <w:szCs w:val="32"/>
          <w:highlight w:val="none"/>
          <w:lang w:eastAsia="zh-CN"/>
        </w:rPr>
        <w:t>完成网上申请、材料上传。</w:t>
      </w:r>
    </w:p>
    <w:p w14:paraId="5B16C1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3"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color w:val="000000"/>
          <w:kern w:val="0"/>
          <w:sz w:val="32"/>
          <w:szCs w:val="32"/>
          <w:highlight w:val="none"/>
          <w:lang w:val="en-US" w:eastAsia="zh-CN"/>
        </w:rPr>
        <w:t>（二）申请流程：</w:t>
      </w:r>
      <w:r>
        <w:rPr>
          <w:rFonts w:hint="default" w:ascii="Times New Roman" w:hAnsi="Times New Roman" w:eastAsia="仿宋_GB2312" w:cs="Times New Roman"/>
          <w:sz w:val="32"/>
          <w:szCs w:val="32"/>
          <w:highlight w:val="none"/>
        </w:rPr>
        <w:t>符合条件的申请人员登录中国教师资格网（</w:t>
      </w:r>
      <w:r>
        <w:rPr>
          <w:rFonts w:hint="default" w:ascii="Times New Roman" w:hAnsi="Times New Roman" w:eastAsia="仿宋_GB2312" w:cs="Times New Roman"/>
          <w:sz w:val="32"/>
          <w:szCs w:val="32"/>
          <w:highlight w:val="none"/>
          <w:lang w:val="en-US"/>
        </w:rPr>
        <w:t>www.jszg.edu.cn</w:t>
      </w: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网上办事</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栏目</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教师资格认定</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服务入口，点击</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在线办理</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，完成</w:t>
      </w:r>
      <w:r>
        <w:rPr>
          <w:rFonts w:hint="default" w:ascii="Times New Roman" w:hAnsi="Times New Roman" w:eastAsia="仿宋_GB2312" w:cs="Times New Roman"/>
          <w:sz w:val="32"/>
          <w:szCs w:val="32"/>
        </w:rPr>
        <w:t>个人信息，在网报时间内进行网上报名。</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教师资格管理信息系统</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rPr>
        <w:t>对申请人的身份、学历、普通话等级、中小学教师</w:t>
      </w:r>
      <w:r>
        <w:rPr>
          <w:rFonts w:hint="default" w:ascii="Times New Roman" w:hAnsi="Times New Roman" w:eastAsia="仿宋_GB2312" w:cs="Times New Roman"/>
          <w:spacing w:val="-11"/>
          <w:sz w:val="32"/>
          <w:szCs w:val="32"/>
          <w:highlight w:val="none"/>
          <w:shd w:val="clear" w:color="FFFFFF"/>
        </w:rPr>
        <w:t>资格考试合格证明、《师范生教师职业能力证书》等信息进行自动核验</w:t>
      </w:r>
      <w:r>
        <w:rPr>
          <w:rFonts w:hint="default" w:ascii="Times New Roman" w:hAnsi="Times New Roman" w:eastAsia="仿宋_GB2312" w:cs="Times New Roman"/>
          <w:spacing w:val="-11"/>
          <w:sz w:val="32"/>
          <w:szCs w:val="32"/>
          <w:highlight w:val="none"/>
          <w:shd w:val="clear" w:color="FFFFFF"/>
          <w:lang w:eastAsia="zh-CN"/>
        </w:rPr>
        <w:t>。</w:t>
      </w:r>
    </w:p>
    <w:p w14:paraId="4F47FEFB">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leftChars="0" w:firstLine="643" w:firstLineChars="200"/>
        <w:textAlignment w:val="auto"/>
        <w:rPr>
          <w:rStyle w:val="5"/>
          <w:rFonts w:hint="default" w:ascii="Times New Roman" w:hAnsi="Times New Roman" w:eastAsia="仿宋_GB2312" w:cs="Times New Roman"/>
          <w:kern w:val="0"/>
          <w:sz w:val="32"/>
          <w:szCs w:val="32"/>
          <w:highlight w:val="none"/>
          <w:lang w:val="en-US" w:eastAsia="zh-CN" w:bidi="ar"/>
        </w:rPr>
      </w:pPr>
      <w:r>
        <w:rPr>
          <w:rStyle w:val="5"/>
          <w:rFonts w:hint="default" w:ascii="Times New Roman" w:hAnsi="Times New Roman" w:eastAsia="仿宋_GB2312" w:cs="Times New Roman"/>
          <w:kern w:val="0"/>
          <w:sz w:val="32"/>
          <w:szCs w:val="32"/>
          <w:highlight w:val="none"/>
          <w:lang w:val="en-US" w:eastAsia="zh-CN" w:bidi="ar"/>
        </w:rPr>
        <w:t>（三）填报须知：</w:t>
      </w:r>
    </w:p>
    <w:p w14:paraId="1F468616">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1.“考试形式”选择：参加统考并取得中小学教师资格考试合格证明的申请人选择“国家统一考试”；参加师范生免试认定并取得《师范生教师职业能力证书》的申请人选择“免试认定改革人员”。</w:t>
      </w:r>
    </w:p>
    <w:p w14:paraId="34739D41">
      <w:pPr>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是否在校生”选择：最后一学期且尚未取得毕业证书的全日制应届毕业生，应选择“在读应届毕业生”；非应届在读研究生和专升本学生，应选择“非应届在读研究生或专升本学生”，并补充已经获得的本专科学历信息；用已获得的学历进行申报的社会人员，请选择“非在读人员”。</w:t>
      </w:r>
    </w:p>
    <w:p w14:paraId="2183E45F">
      <w:pPr>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3.“申请地类型”选择：</w:t>
      </w:r>
      <w:r>
        <w:rPr>
          <w:rFonts w:hint="default" w:ascii="Times New Roman" w:hAnsi="Times New Roman" w:eastAsia="仿宋_GB2312" w:cs="Times New Roman"/>
          <w:kern w:val="0"/>
          <w:sz w:val="32"/>
          <w:szCs w:val="32"/>
          <w:highlight w:val="none"/>
          <w:u w:val="none"/>
        </w:rPr>
        <w:t>①</w:t>
      </w:r>
      <w:r>
        <w:rPr>
          <w:rFonts w:hint="default" w:ascii="Times New Roman" w:hAnsi="Times New Roman" w:eastAsia="仿宋_GB2312" w:cs="Times New Roman"/>
          <w:kern w:val="0"/>
          <w:sz w:val="32"/>
          <w:szCs w:val="32"/>
          <w:highlight w:val="none"/>
          <w:lang w:val="en-US" w:eastAsia="zh-CN" w:bidi="ar"/>
        </w:rPr>
        <w:t>乌海市辖区内户籍人员选择“户籍所在地”；</w:t>
      </w:r>
      <w:r>
        <w:rPr>
          <w:rFonts w:hint="default" w:ascii="Times New Roman" w:hAnsi="Times New Roman" w:eastAsia="仿宋_GB2312" w:cs="Times New Roman"/>
          <w:kern w:val="0"/>
          <w:sz w:val="32"/>
          <w:szCs w:val="32"/>
          <w:highlight w:val="none"/>
          <w:u w:val="none"/>
          <w:lang w:val="en-US" w:eastAsia="zh-CN"/>
        </w:rPr>
        <w:t>②户籍</w:t>
      </w:r>
      <w:r>
        <w:rPr>
          <w:rFonts w:hint="default" w:ascii="Times New Roman" w:hAnsi="Times New Roman" w:eastAsia="仿宋_GB2312" w:cs="Times New Roman"/>
          <w:sz w:val="32"/>
          <w:szCs w:val="32"/>
          <w:highlight w:val="none"/>
          <w:lang w:eastAsia="zh-CN"/>
        </w:rPr>
        <w:t>在乌海市辖区外一律</w:t>
      </w:r>
      <w:r>
        <w:rPr>
          <w:rFonts w:hint="default" w:ascii="Times New Roman" w:hAnsi="Times New Roman" w:eastAsia="仿宋_GB2312" w:cs="Times New Roman"/>
          <w:kern w:val="0"/>
          <w:sz w:val="32"/>
          <w:szCs w:val="32"/>
          <w:highlight w:val="none"/>
          <w:lang w:val="en-US" w:eastAsia="zh-CN" w:bidi="ar"/>
        </w:rPr>
        <w:t>选择“居住地”；</w:t>
      </w:r>
      <w:r>
        <w:rPr>
          <w:rFonts w:hint="default" w:ascii="Times New Roman" w:hAnsi="Times New Roman" w:eastAsia="仿宋_GB2312" w:cs="Times New Roman"/>
          <w:kern w:val="0"/>
          <w:sz w:val="32"/>
          <w:szCs w:val="32"/>
          <w:highlight w:val="none"/>
          <w:u w:val="none"/>
          <w:lang w:val="en-US" w:eastAsia="zh-CN"/>
        </w:rPr>
        <w:t>③</w:t>
      </w:r>
      <w:r>
        <w:rPr>
          <w:rFonts w:hint="default" w:ascii="Times New Roman" w:hAnsi="Times New Roman" w:eastAsia="仿宋_GB2312" w:cs="Times New Roman"/>
          <w:kern w:val="0"/>
          <w:sz w:val="32"/>
          <w:szCs w:val="32"/>
          <w:highlight w:val="none"/>
          <w:lang w:val="en-US" w:eastAsia="zh-CN" w:bidi="ar"/>
        </w:rPr>
        <w:t>现役军人和现役武警选择“居住地”。</w:t>
      </w:r>
    </w:p>
    <w:p w14:paraId="0A5E24AD">
      <w:pPr>
        <w:keepNext w:val="0"/>
        <w:keepLines w:val="0"/>
        <w:pageBreakBefore w:val="0"/>
        <w:widowControl w:val="0"/>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lang w:val="en-US" w:eastAsia="zh-CN" w:bidi="ar"/>
        </w:rPr>
        <w:t>4.“认定机构”和“确认点”选择：</w:t>
      </w:r>
      <w:r>
        <w:rPr>
          <w:rFonts w:hint="default" w:ascii="Times New Roman" w:hAnsi="Times New Roman" w:eastAsia="仿宋_GB2312" w:cs="Times New Roman"/>
          <w:color w:val="auto"/>
          <w:sz w:val="32"/>
          <w:szCs w:val="32"/>
          <w:lang w:val="en-US" w:eastAsia="zh-CN"/>
        </w:rPr>
        <w:t>在乌海市进行认定的申请人，认定机构请选择“乌海市教育局”。</w:t>
      </w:r>
    </w:p>
    <w:p w14:paraId="733A67BD">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5.“是否参与全程网办”选择：请所有申请人必须选择“</w:t>
      </w:r>
      <w:r>
        <w:rPr>
          <w:rStyle w:val="5"/>
          <w:rFonts w:hint="default" w:ascii="Times New Roman" w:hAnsi="Times New Roman" w:eastAsia="仿宋_GB2312" w:cs="Times New Roman"/>
          <w:kern w:val="0"/>
          <w:sz w:val="32"/>
          <w:szCs w:val="32"/>
          <w:highlight w:val="none"/>
          <w:lang w:val="en-US" w:eastAsia="zh-CN" w:bidi="ar"/>
        </w:rPr>
        <w:t>参与”，并按系统要求及时上传所需材料</w:t>
      </w:r>
      <w:r>
        <w:rPr>
          <w:rFonts w:hint="default" w:ascii="Times New Roman" w:hAnsi="Times New Roman" w:eastAsia="仿宋_GB2312" w:cs="Times New Roman"/>
          <w:kern w:val="0"/>
          <w:sz w:val="32"/>
          <w:szCs w:val="32"/>
          <w:highlight w:val="none"/>
          <w:lang w:val="en-US" w:eastAsia="zh-CN" w:bidi="ar"/>
        </w:rPr>
        <w:t>（本次认定工作我区采用全程网办进行，无现场确认环节）。</w:t>
      </w:r>
    </w:p>
    <w:p w14:paraId="5B21EABD">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lang w:val="en-US" w:eastAsia="zh-CN" w:bidi="ar"/>
        </w:rPr>
        <w:t>（1）普通话证明材料：认定系统能自动验证通过的无需提供。</w:t>
      </w:r>
      <w:r>
        <w:rPr>
          <w:rFonts w:hint="default" w:ascii="Times New Roman" w:hAnsi="Times New Roman" w:eastAsia="仿宋_GB2312" w:cs="Times New Roman"/>
          <w:kern w:val="0"/>
          <w:sz w:val="32"/>
          <w:szCs w:val="32"/>
          <w:highlight w:val="none"/>
          <w:lang w:val="en-US" w:eastAsia="zh-CN"/>
        </w:rPr>
        <w:t>2007年前取得</w:t>
      </w:r>
      <w:r>
        <w:rPr>
          <w:rFonts w:hint="default" w:ascii="Times New Roman" w:hAnsi="Times New Roman" w:eastAsia="仿宋_GB2312" w:cs="Times New Roman"/>
          <w:kern w:val="0"/>
          <w:sz w:val="32"/>
          <w:szCs w:val="32"/>
          <w:highlight w:val="none"/>
        </w:rPr>
        <w:t>普通话证书</w:t>
      </w:r>
      <w:r>
        <w:rPr>
          <w:rFonts w:hint="default" w:ascii="Times New Roman" w:hAnsi="Times New Roman" w:eastAsia="仿宋_GB2312" w:cs="Times New Roman"/>
          <w:kern w:val="0"/>
          <w:sz w:val="32"/>
          <w:szCs w:val="32"/>
          <w:highlight w:val="none"/>
          <w:lang w:eastAsia="zh-CN"/>
        </w:rPr>
        <w:t>如</w:t>
      </w:r>
      <w:r>
        <w:rPr>
          <w:rFonts w:hint="default" w:ascii="Times New Roman" w:hAnsi="Times New Roman" w:eastAsia="仿宋_GB2312" w:cs="Times New Roman"/>
          <w:kern w:val="0"/>
          <w:sz w:val="32"/>
          <w:szCs w:val="32"/>
          <w:highlight w:val="none"/>
        </w:rPr>
        <w:t>不能通过</w:t>
      </w:r>
      <w:r>
        <w:rPr>
          <w:rFonts w:hint="default" w:ascii="Times New Roman" w:hAnsi="Times New Roman" w:eastAsia="仿宋_GB2312" w:cs="Times New Roman"/>
          <w:kern w:val="0"/>
          <w:sz w:val="32"/>
          <w:szCs w:val="32"/>
          <w:highlight w:val="none"/>
          <w:lang w:eastAsia="zh-CN"/>
        </w:rPr>
        <w:t>系统</w:t>
      </w:r>
      <w:r>
        <w:rPr>
          <w:rFonts w:hint="default" w:ascii="Times New Roman" w:hAnsi="Times New Roman" w:eastAsia="仿宋_GB2312" w:cs="Times New Roman"/>
          <w:kern w:val="0"/>
          <w:sz w:val="32"/>
          <w:szCs w:val="32"/>
          <w:highlight w:val="none"/>
        </w:rPr>
        <w:t>核验</w:t>
      </w:r>
      <w:r>
        <w:rPr>
          <w:rFonts w:hint="default" w:ascii="Times New Roman" w:hAnsi="Times New Roman" w:eastAsia="仿宋_GB2312" w:cs="Times New Roman"/>
          <w:kern w:val="0"/>
          <w:sz w:val="32"/>
          <w:szCs w:val="32"/>
          <w:highlight w:val="none"/>
          <w:lang w:eastAsia="zh-CN"/>
        </w:rPr>
        <w:t>的</w:t>
      </w:r>
      <w:r>
        <w:rPr>
          <w:rFonts w:hint="default" w:ascii="Times New Roman" w:hAnsi="Times New Roman" w:eastAsia="仿宋_GB2312" w:cs="Times New Roman"/>
          <w:kern w:val="0"/>
          <w:sz w:val="32"/>
          <w:szCs w:val="32"/>
          <w:highlight w:val="none"/>
          <w:lang w:val="en-US" w:eastAsia="zh-CN" w:bidi="ar"/>
        </w:rPr>
        <w:t>，需上传普通话水平测试等级证书原件以供核验。</w:t>
      </w:r>
    </w:p>
    <w:p w14:paraId="463B0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highlight w:val="none"/>
          <w:lang w:val="en-US" w:eastAsia="zh-CN" w:bidi="ar"/>
        </w:rPr>
        <w:t>（2）学历证明：a.符合申请条件的学历证书，认定系统能自动验证通过的无需提供，无法验证的学历证书需提供相关证明材料，否则视为不合格学历将不予受理。①对于认定信息系统无法直接比对验证的高校学历，申请人需提交《中国高等教育学历认证报告》或《教育部学历证书电子注册备案表》（在学信网在线申请），②中等师范类教育专业毕业学历，需提供毕业证原件扫描件。③国外学历应提供教育部留学服务中心出具的《国（境）外学历学位认证书》原件扫描件。</w:t>
      </w:r>
      <w:r>
        <w:rPr>
          <w:rFonts w:hint="default" w:ascii="Times New Roman" w:hAnsi="Times New Roman" w:eastAsia="仿宋_GB2312" w:cs="Times New Roman"/>
          <w:kern w:val="0"/>
          <w:sz w:val="32"/>
          <w:szCs w:val="32"/>
          <w:lang w:val="en-US" w:eastAsia="zh-CN" w:bidi="ar"/>
        </w:rPr>
        <w:t>b.普通高校全日制在读研究生或专升本学生报名时，对于“是否在校生”选项，应选择“非应届在读研究生或专升本学生”，可在认定报名中同步学籍信息，并在“个人信息中心”添加已经取得的学历和学位信息，按照已取得的学历认定教师资格。c.2026年普通高校全日制应届毕业生参加上半年第二批次认定报名时，对于未取得毕业证书的申请人，需先同步学籍信息进行报名，再补充提交毕业证书原件或扫描件进行材料审核。其中，研究生应届毕业生报名时，还需核验已取得的本科学历信息；对于已取得毕业证书的申请人，可直接由系统比对核验学历信息，无需提供毕业证书原件。</w:t>
      </w:r>
    </w:p>
    <w:p w14:paraId="59154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Times New Roman" w:hAnsi="Times New Roman" w:eastAsia="仿宋_GB2312" w:cs="Times New Roman"/>
          <w:sz w:val="32"/>
          <w:szCs w:val="32"/>
        </w:rPr>
      </w:pPr>
      <w:r>
        <w:rPr>
          <w:rStyle w:val="5"/>
          <w:rFonts w:hint="default" w:ascii="Times New Roman" w:hAnsi="Times New Roman" w:eastAsia="仿宋_GB2312" w:cs="Times New Roman"/>
          <w:kern w:val="0"/>
          <w:sz w:val="32"/>
          <w:szCs w:val="32"/>
          <w:lang w:val="en-US" w:eastAsia="zh-CN" w:bidi="ar"/>
        </w:rPr>
        <w:t>特别提示：对于未取得毕业证书申请认定报名的普通高校全日制应届毕业生，在认定通过且取得毕业证书后，应及时完成补充学历操作，才能实现在线查询本人本次获得的教师资格证书信息。未完成补充学历信息的申请人不能在线查询本人本次获得的教师资格证书信息。</w:t>
      </w:r>
    </w:p>
    <w:p w14:paraId="5F665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补充学历操作方法见“中国教师资格网”—“咨询服务”—“使用手册”栏目的《教师资格认定申请人使用手册》。</w:t>
      </w:r>
    </w:p>
    <w:p w14:paraId="166AD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bidi="ar"/>
        </w:rPr>
        <w:t>（3）体检材料：</w:t>
      </w:r>
      <w:r>
        <w:rPr>
          <w:rFonts w:hint="default" w:ascii="Times New Roman" w:hAnsi="Times New Roman" w:eastAsia="仿宋_GB2312" w:cs="Times New Roman"/>
          <w:kern w:val="0"/>
          <w:sz w:val="32"/>
          <w:szCs w:val="32"/>
          <w:highlight w:val="none"/>
          <w:lang w:eastAsia="zh-CN"/>
        </w:rPr>
        <w:t>上传“</w:t>
      </w:r>
      <w:r>
        <w:rPr>
          <w:rFonts w:hint="default" w:ascii="Times New Roman" w:hAnsi="Times New Roman" w:eastAsia="仿宋_GB2312" w:cs="Times New Roman"/>
          <w:kern w:val="0"/>
          <w:sz w:val="32"/>
          <w:szCs w:val="32"/>
          <w:highlight w:val="none"/>
        </w:rPr>
        <w:t>体检合格证明</w:t>
      </w:r>
      <w:r>
        <w:rPr>
          <w:rFonts w:hint="default" w:ascii="Times New Roman" w:hAnsi="Times New Roman" w:eastAsia="仿宋_GB2312" w:cs="Times New Roman"/>
          <w:kern w:val="0"/>
          <w:sz w:val="32"/>
          <w:szCs w:val="32"/>
          <w:highlight w:val="none"/>
          <w:lang w:eastAsia="zh-CN"/>
        </w:rPr>
        <w:t>”页即可。</w:t>
      </w:r>
    </w:p>
    <w:p w14:paraId="54D0FBE9">
      <w:pPr>
        <w:keepNext w:val="0"/>
        <w:keepLines w:val="0"/>
        <w:pageBreakBefore w:val="0"/>
        <w:widowControl/>
        <w:suppressLineNumbers w:val="0"/>
        <w:kinsoku/>
        <w:wordWrap/>
        <w:overflowPunct/>
        <w:topLinePunct w:val="0"/>
        <w:bidi w:val="0"/>
        <w:snapToGrid/>
        <w:spacing w:before="0" w:beforeAutospacing="0" w:after="0" w:afterAutospacing="0" w:line="540" w:lineRule="exact"/>
        <w:ind w:left="0" w:right="0" w:firstLine="645"/>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（4）其他材料：将当期</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“无犯罪记录证明”扫描件</w:t>
      </w:r>
      <w:r>
        <w:rPr>
          <w:rFonts w:hint="default" w:ascii="Times New Roman" w:hAnsi="Times New Roman" w:eastAsia="仿宋_GB2312" w:cs="Times New Roman"/>
          <w:kern w:val="0"/>
          <w:sz w:val="32"/>
          <w:szCs w:val="32"/>
          <w:highlight w:val="none"/>
          <w:lang w:val="en-US" w:eastAsia="zh-CN" w:bidi="ar"/>
        </w:rPr>
        <w:t>上传此项。（我</w:t>
      </w:r>
      <w:r>
        <w:rPr>
          <w:rFonts w:hint="default" w:ascii="Times New Roman" w:hAnsi="Times New Roman" w:eastAsia="仿宋_GB2312" w:cs="Times New Roman"/>
          <w:sz w:val="32"/>
          <w:szCs w:val="32"/>
        </w:rPr>
        <w:t>区公安部门已开通蒙速办APP方便广大群众进行相关业务办理。为了认定程序方便快捷，申请人可通过蒙速办APP—公安专区—我要办事—开具无犯罪记录证明在线申请自行办理。认定地与户籍所在地、居住地或就读学校所在地均不一致的申请认定人员的无犯罪记录核查，申请人按照户籍地或居住地公安派出所办理的要求执行。</w:t>
      </w:r>
      <w:r>
        <w:rPr>
          <w:rFonts w:hint="default" w:ascii="Times New Roman" w:hAnsi="Times New Roman" w:eastAsia="仿宋_GB2312" w:cs="Times New Roman"/>
          <w:kern w:val="0"/>
          <w:sz w:val="32"/>
          <w:szCs w:val="32"/>
          <w:highlight w:val="none"/>
          <w:lang w:val="en-US" w:eastAsia="zh-CN" w:bidi="ar"/>
        </w:rPr>
        <w:t>）</w:t>
      </w:r>
    </w:p>
    <w:p w14:paraId="600EF46C">
      <w:pPr>
        <w:keepNext w:val="0"/>
        <w:keepLines w:val="0"/>
        <w:pageBreakBefore w:val="0"/>
        <w:widowControl/>
        <w:kinsoku/>
        <w:wordWrap/>
        <w:overflowPunct/>
        <w:topLinePunct w:val="0"/>
        <w:bidi w:val="0"/>
        <w:snapToGrid/>
        <w:spacing w:beforeAutospacing="0" w:afterAutospacing="0" w:line="54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bidi="ar"/>
        </w:rPr>
        <w:t>6.“证书领取方式”选择：</w:t>
      </w:r>
      <w:r>
        <w:rPr>
          <w:rFonts w:hint="default" w:ascii="Times New Roman" w:hAnsi="Times New Roman" w:eastAsia="仿宋_GB2312" w:cs="Times New Roman"/>
          <w:kern w:val="0"/>
          <w:sz w:val="32"/>
          <w:szCs w:val="32"/>
          <w:highlight w:val="none"/>
          <w:lang w:val="en-US" w:eastAsia="zh-CN"/>
        </w:rPr>
        <w:t>全部选择邮寄。</w:t>
      </w:r>
    </w:p>
    <w:p w14:paraId="3EBAA2DE">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3" w:firstLineChars="200"/>
        <w:textAlignment w:val="auto"/>
        <w:rPr>
          <w:rFonts w:hint="default" w:ascii="Times New Roman" w:hAnsi="Times New Roman" w:eastAsia="仿宋_GB2312" w:cs="Times New Roman"/>
          <w:b/>
          <w:bCs w:val="0"/>
          <w:color w:val="auto"/>
          <w:kern w:val="0"/>
          <w:sz w:val="32"/>
          <w:szCs w:val="32"/>
          <w:highlight w:val="none"/>
          <w:lang w:eastAsia="zh-CN"/>
        </w:rPr>
      </w:pPr>
      <w:r>
        <w:rPr>
          <w:rFonts w:hint="default" w:ascii="Times New Roman" w:hAnsi="Times New Roman" w:eastAsia="仿宋_GB2312" w:cs="Times New Roman"/>
          <w:b/>
          <w:bCs w:val="0"/>
          <w:color w:val="auto"/>
          <w:kern w:val="0"/>
          <w:sz w:val="32"/>
          <w:szCs w:val="32"/>
          <w:highlight w:val="none"/>
          <w:lang w:eastAsia="zh-CN"/>
        </w:rPr>
        <w:t>三、网上报名材料审核</w:t>
      </w:r>
    </w:p>
    <w:p w14:paraId="4F8837FE">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val="0"/>
          <w:bCs/>
          <w:kern w:val="0"/>
          <w:sz w:val="32"/>
          <w:szCs w:val="32"/>
          <w:highlight w:val="none"/>
        </w:rPr>
        <w:t>由认定机构工作人员进行网上审核</w:t>
      </w:r>
      <w:r>
        <w:rPr>
          <w:rFonts w:hint="default" w:ascii="Times New Roman" w:hAnsi="Times New Roman" w:eastAsia="仿宋_GB2312" w:cs="Times New Roman"/>
          <w:b w:val="0"/>
          <w:bCs/>
          <w:kern w:val="0"/>
          <w:sz w:val="32"/>
          <w:szCs w:val="32"/>
          <w:highlight w:val="none"/>
          <w:lang w:eastAsia="zh-CN"/>
        </w:rPr>
        <w:t>，所有</w:t>
      </w:r>
      <w:r>
        <w:rPr>
          <w:rFonts w:hint="default" w:ascii="Times New Roman" w:hAnsi="Times New Roman" w:eastAsia="仿宋_GB2312" w:cs="Times New Roman"/>
          <w:b w:val="0"/>
          <w:bCs/>
          <w:kern w:val="0"/>
          <w:sz w:val="32"/>
          <w:szCs w:val="32"/>
          <w:highlight w:val="none"/>
        </w:rPr>
        <w:t>申请人</w:t>
      </w:r>
      <w:r>
        <w:rPr>
          <w:rFonts w:hint="default" w:ascii="Times New Roman" w:hAnsi="Times New Roman" w:eastAsia="仿宋_GB2312" w:cs="Times New Roman"/>
          <w:b w:val="0"/>
          <w:bCs/>
          <w:kern w:val="0"/>
          <w:sz w:val="32"/>
          <w:szCs w:val="32"/>
          <w:highlight w:val="none"/>
          <w:lang w:eastAsia="zh-CN"/>
        </w:rPr>
        <w:t>在</w:t>
      </w:r>
      <w:r>
        <w:rPr>
          <w:rFonts w:hint="default" w:ascii="Times New Roman" w:hAnsi="Times New Roman" w:eastAsia="仿宋_GB2312" w:cs="Times New Roman"/>
          <w:b w:val="0"/>
          <w:bCs/>
          <w:kern w:val="0"/>
          <w:sz w:val="32"/>
          <w:szCs w:val="32"/>
          <w:highlight w:val="none"/>
          <w:lang w:val="en-US" w:eastAsia="zh-CN"/>
        </w:rPr>
        <w:t>1—2个工作日内</w:t>
      </w:r>
      <w:r>
        <w:rPr>
          <w:rFonts w:hint="default" w:ascii="Times New Roman" w:hAnsi="Times New Roman" w:eastAsia="仿宋_GB2312" w:cs="Times New Roman"/>
          <w:b w:val="0"/>
          <w:bCs/>
          <w:kern w:val="0"/>
          <w:sz w:val="32"/>
          <w:szCs w:val="32"/>
          <w:highlight w:val="none"/>
        </w:rPr>
        <w:t>及时查阅“查询</w:t>
      </w:r>
      <w:r>
        <w:rPr>
          <w:rFonts w:hint="default" w:ascii="Times New Roman" w:hAnsi="Times New Roman" w:eastAsia="仿宋_GB2312" w:cs="Times New Roman"/>
          <w:b w:val="0"/>
          <w:bCs/>
          <w:kern w:val="0"/>
          <w:sz w:val="32"/>
          <w:szCs w:val="32"/>
          <w:highlight w:val="none"/>
          <w:lang w:eastAsia="zh-CN"/>
        </w:rPr>
        <w:t>报名</w:t>
      </w:r>
      <w:r>
        <w:rPr>
          <w:rFonts w:hint="default" w:ascii="Times New Roman" w:hAnsi="Times New Roman" w:eastAsia="仿宋_GB2312" w:cs="Times New Roman"/>
          <w:b w:val="0"/>
          <w:bCs/>
          <w:kern w:val="0"/>
          <w:sz w:val="32"/>
          <w:szCs w:val="32"/>
          <w:highlight w:val="none"/>
        </w:rPr>
        <w:t>信息”栏的“资格认定材料确认情况”和工作人员留言，按要求修改或补充认定材料</w:t>
      </w:r>
      <w:r>
        <w:rPr>
          <w:rFonts w:hint="default" w:ascii="Times New Roman" w:hAnsi="Times New Roman" w:eastAsia="仿宋_GB2312" w:cs="Times New Roman"/>
          <w:b w:val="0"/>
          <w:bCs/>
          <w:kern w:val="0"/>
          <w:sz w:val="32"/>
          <w:szCs w:val="32"/>
          <w:highlight w:val="none"/>
          <w:lang w:eastAsia="zh-CN"/>
        </w:rPr>
        <w:t>。网上留言为“合格”字样，即审核通过。请在体检时</w:t>
      </w:r>
      <w:r>
        <w:rPr>
          <w:rFonts w:hint="default" w:ascii="Times New Roman" w:hAnsi="Times New Roman" w:eastAsia="仿宋_GB2312" w:cs="Times New Roman"/>
          <w:b w:val="0"/>
          <w:bCs/>
          <w:kern w:val="0"/>
          <w:sz w:val="32"/>
          <w:szCs w:val="32"/>
          <w:highlight w:val="none"/>
          <w:lang w:val="en-US" w:eastAsia="zh-CN"/>
        </w:rPr>
        <w:t>将办理证书所需的“教师资格认定信息采集表”一并送至指定体检医院。</w:t>
      </w:r>
    </w:p>
    <w:p w14:paraId="6AE3BE24">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40" w:lineRule="exact"/>
        <w:ind w:firstLine="640" w:firstLineChars="200"/>
        <w:textAlignment w:val="auto"/>
        <w:rPr>
          <w:rFonts w:hint="default" w:ascii="Times New Roman" w:hAnsi="Times New Roman" w:eastAsia="仿宋" w:cs="Times New Roman"/>
          <w:b/>
          <w:bCs/>
          <w:color w:val="BFBFBF" w:themeColor="background1" w:themeShade="BF"/>
          <w:kern w:val="0"/>
          <w:sz w:val="28"/>
          <w:szCs w:val="28"/>
          <w:highlight w:val="none"/>
          <w:lang w:val="en-US" w:eastAsia="zh-CN"/>
        </w:rPr>
      </w:pPr>
      <w:r>
        <w:rPr>
          <w:rFonts w:hint="default" w:ascii="Times New Roman" w:hAnsi="Times New Roman" w:eastAsia="仿宋_GB2312" w:cs="Times New Roman"/>
          <w:b w:val="0"/>
          <w:bCs/>
          <w:kern w:val="0"/>
          <w:sz w:val="32"/>
          <w:szCs w:val="32"/>
          <w:highlight w:val="none"/>
          <w:lang w:val="en-US" w:eastAsia="zh-CN"/>
        </w:rPr>
        <w:t>特别提醒：未完成全部流程人员，将视为自动放弃本次申请认定工作。</w:t>
      </w:r>
    </w:p>
    <w:sectPr>
      <w:pgSz w:w="11906" w:h="16838"/>
      <w:pgMar w:top="1134" w:right="1080" w:bottom="567"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YjNmMGYzNmM0NmViNTYxNGVjMGZlNDhlZTMzYmIifQ=="/>
  </w:docVars>
  <w:rsids>
    <w:rsidRoot w:val="45F75C2C"/>
    <w:rsid w:val="004E0863"/>
    <w:rsid w:val="011453BB"/>
    <w:rsid w:val="01191117"/>
    <w:rsid w:val="02076F1C"/>
    <w:rsid w:val="02094A42"/>
    <w:rsid w:val="024912E2"/>
    <w:rsid w:val="029A2472"/>
    <w:rsid w:val="02AA0AD5"/>
    <w:rsid w:val="033E0841"/>
    <w:rsid w:val="03531A29"/>
    <w:rsid w:val="03562A1F"/>
    <w:rsid w:val="04AD7B72"/>
    <w:rsid w:val="054A15F9"/>
    <w:rsid w:val="05597A8E"/>
    <w:rsid w:val="05924D4E"/>
    <w:rsid w:val="074E5313"/>
    <w:rsid w:val="076646E5"/>
    <w:rsid w:val="08002443"/>
    <w:rsid w:val="080C703A"/>
    <w:rsid w:val="081C4DA3"/>
    <w:rsid w:val="08D00E36"/>
    <w:rsid w:val="097C2B44"/>
    <w:rsid w:val="09992B4F"/>
    <w:rsid w:val="09ED154F"/>
    <w:rsid w:val="0A5E78F5"/>
    <w:rsid w:val="0B6947A3"/>
    <w:rsid w:val="0B800643"/>
    <w:rsid w:val="0BB84DE3"/>
    <w:rsid w:val="0BBB7134"/>
    <w:rsid w:val="0CD95E41"/>
    <w:rsid w:val="0E040728"/>
    <w:rsid w:val="0E34026C"/>
    <w:rsid w:val="0E3E1F17"/>
    <w:rsid w:val="0E4617CA"/>
    <w:rsid w:val="0E7B0A75"/>
    <w:rsid w:val="0EBE0962"/>
    <w:rsid w:val="0F8C0A60"/>
    <w:rsid w:val="0FC63F72"/>
    <w:rsid w:val="10215CDD"/>
    <w:rsid w:val="10B4026F"/>
    <w:rsid w:val="10E30B54"/>
    <w:rsid w:val="113849FC"/>
    <w:rsid w:val="12633CFA"/>
    <w:rsid w:val="126857B5"/>
    <w:rsid w:val="12944A1D"/>
    <w:rsid w:val="138B0080"/>
    <w:rsid w:val="13970B96"/>
    <w:rsid w:val="13BA64B2"/>
    <w:rsid w:val="13C74E39"/>
    <w:rsid w:val="13CB65B0"/>
    <w:rsid w:val="13DA4490"/>
    <w:rsid w:val="13F653D3"/>
    <w:rsid w:val="13FF4334"/>
    <w:rsid w:val="14151024"/>
    <w:rsid w:val="14B16E40"/>
    <w:rsid w:val="15875F52"/>
    <w:rsid w:val="15A72150"/>
    <w:rsid w:val="175E3991"/>
    <w:rsid w:val="1809393E"/>
    <w:rsid w:val="181B5077"/>
    <w:rsid w:val="188E5D2A"/>
    <w:rsid w:val="1988673C"/>
    <w:rsid w:val="1A240213"/>
    <w:rsid w:val="1A4A567E"/>
    <w:rsid w:val="1B324BB2"/>
    <w:rsid w:val="1B3C158C"/>
    <w:rsid w:val="1B4F12C0"/>
    <w:rsid w:val="1B6034CD"/>
    <w:rsid w:val="1B866CAC"/>
    <w:rsid w:val="1BA53EE6"/>
    <w:rsid w:val="1C336E80"/>
    <w:rsid w:val="1C852254"/>
    <w:rsid w:val="1CB00416"/>
    <w:rsid w:val="1D0608B0"/>
    <w:rsid w:val="1D2D7103"/>
    <w:rsid w:val="1D832C88"/>
    <w:rsid w:val="1E0839A8"/>
    <w:rsid w:val="1FF73CD4"/>
    <w:rsid w:val="203D6979"/>
    <w:rsid w:val="206E043A"/>
    <w:rsid w:val="209F02B4"/>
    <w:rsid w:val="21313216"/>
    <w:rsid w:val="21A1443F"/>
    <w:rsid w:val="21AA36F4"/>
    <w:rsid w:val="21AE2AB8"/>
    <w:rsid w:val="225A0EB2"/>
    <w:rsid w:val="226C09A9"/>
    <w:rsid w:val="227855A0"/>
    <w:rsid w:val="22835CF3"/>
    <w:rsid w:val="22FB7F7F"/>
    <w:rsid w:val="233443DA"/>
    <w:rsid w:val="23B24AE2"/>
    <w:rsid w:val="24134E54"/>
    <w:rsid w:val="241F18CE"/>
    <w:rsid w:val="24855D52"/>
    <w:rsid w:val="24866139"/>
    <w:rsid w:val="251946ED"/>
    <w:rsid w:val="25730DE5"/>
    <w:rsid w:val="25AA4F7C"/>
    <w:rsid w:val="25BD7F59"/>
    <w:rsid w:val="262275D1"/>
    <w:rsid w:val="266F0A68"/>
    <w:rsid w:val="26BF5AE2"/>
    <w:rsid w:val="26F3714B"/>
    <w:rsid w:val="271B474C"/>
    <w:rsid w:val="27271343"/>
    <w:rsid w:val="27433CA3"/>
    <w:rsid w:val="280451E0"/>
    <w:rsid w:val="28EA01F2"/>
    <w:rsid w:val="299D58EC"/>
    <w:rsid w:val="29CC61D1"/>
    <w:rsid w:val="2A8407BB"/>
    <w:rsid w:val="2AA64C74"/>
    <w:rsid w:val="2AA902C1"/>
    <w:rsid w:val="2C974875"/>
    <w:rsid w:val="2CC338BC"/>
    <w:rsid w:val="2D7E3C87"/>
    <w:rsid w:val="2E2C343C"/>
    <w:rsid w:val="2E516CA5"/>
    <w:rsid w:val="2E5F7614"/>
    <w:rsid w:val="2EA414CB"/>
    <w:rsid w:val="2FC256A4"/>
    <w:rsid w:val="2FD302BA"/>
    <w:rsid w:val="318F411A"/>
    <w:rsid w:val="3264169D"/>
    <w:rsid w:val="3350577D"/>
    <w:rsid w:val="3392223A"/>
    <w:rsid w:val="33D4015C"/>
    <w:rsid w:val="33E81E5A"/>
    <w:rsid w:val="3442156A"/>
    <w:rsid w:val="353C6647"/>
    <w:rsid w:val="35531555"/>
    <w:rsid w:val="35DE3514"/>
    <w:rsid w:val="35E978BE"/>
    <w:rsid w:val="366E25B6"/>
    <w:rsid w:val="373C2085"/>
    <w:rsid w:val="374C0952"/>
    <w:rsid w:val="3772660A"/>
    <w:rsid w:val="3780410B"/>
    <w:rsid w:val="37A33083"/>
    <w:rsid w:val="38404012"/>
    <w:rsid w:val="38411313"/>
    <w:rsid w:val="386114C0"/>
    <w:rsid w:val="38975BFC"/>
    <w:rsid w:val="38BF264A"/>
    <w:rsid w:val="38C74734"/>
    <w:rsid w:val="394C4C39"/>
    <w:rsid w:val="397C3D77"/>
    <w:rsid w:val="39B80BFA"/>
    <w:rsid w:val="39C80763"/>
    <w:rsid w:val="39E60BE9"/>
    <w:rsid w:val="3A26548A"/>
    <w:rsid w:val="3A8056DB"/>
    <w:rsid w:val="3A93720C"/>
    <w:rsid w:val="3B9D5C20"/>
    <w:rsid w:val="3BD768B0"/>
    <w:rsid w:val="3C4D6074"/>
    <w:rsid w:val="3D143CBF"/>
    <w:rsid w:val="3DAC5CA6"/>
    <w:rsid w:val="3DB055A7"/>
    <w:rsid w:val="3DF31B27"/>
    <w:rsid w:val="3E2E0DB1"/>
    <w:rsid w:val="3E3A02BF"/>
    <w:rsid w:val="3E6A003B"/>
    <w:rsid w:val="3E8310FD"/>
    <w:rsid w:val="3F073ADC"/>
    <w:rsid w:val="3F2E2CC4"/>
    <w:rsid w:val="3FB07F8A"/>
    <w:rsid w:val="3FC217B1"/>
    <w:rsid w:val="40296015"/>
    <w:rsid w:val="40572841"/>
    <w:rsid w:val="40E542AA"/>
    <w:rsid w:val="41CE6C89"/>
    <w:rsid w:val="42D92D28"/>
    <w:rsid w:val="42F8373B"/>
    <w:rsid w:val="42F915E7"/>
    <w:rsid w:val="435C3CCA"/>
    <w:rsid w:val="43880F63"/>
    <w:rsid w:val="443133A9"/>
    <w:rsid w:val="44565A5B"/>
    <w:rsid w:val="44B55D54"/>
    <w:rsid w:val="45D93CF8"/>
    <w:rsid w:val="45F75C2C"/>
    <w:rsid w:val="46676E92"/>
    <w:rsid w:val="46F30DEA"/>
    <w:rsid w:val="471468E8"/>
    <w:rsid w:val="47307948"/>
    <w:rsid w:val="47B046B2"/>
    <w:rsid w:val="489D725F"/>
    <w:rsid w:val="48C3755E"/>
    <w:rsid w:val="48E42798"/>
    <w:rsid w:val="491F1A22"/>
    <w:rsid w:val="4A693D21"/>
    <w:rsid w:val="4ACF3520"/>
    <w:rsid w:val="4C1D63D1"/>
    <w:rsid w:val="4C675BBA"/>
    <w:rsid w:val="4ED80FF1"/>
    <w:rsid w:val="4FC6709B"/>
    <w:rsid w:val="50615016"/>
    <w:rsid w:val="50C44A20"/>
    <w:rsid w:val="50DC31A8"/>
    <w:rsid w:val="5139389D"/>
    <w:rsid w:val="526B3F2A"/>
    <w:rsid w:val="528D0152"/>
    <w:rsid w:val="52DB10B0"/>
    <w:rsid w:val="53204D14"/>
    <w:rsid w:val="538E5E30"/>
    <w:rsid w:val="5436256D"/>
    <w:rsid w:val="550541C2"/>
    <w:rsid w:val="55306D65"/>
    <w:rsid w:val="55DA564E"/>
    <w:rsid w:val="568850AA"/>
    <w:rsid w:val="570023E5"/>
    <w:rsid w:val="57016C0B"/>
    <w:rsid w:val="579B2BBB"/>
    <w:rsid w:val="57C77E54"/>
    <w:rsid w:val="57EC5AAF"/>
    <w:rsid w:val="58860AD6"/>
    <w:rsid w:val="5889725F"/>
    <w:rsid w:val="58B23DD8"/>
    <w:rsid w:val="58B81A86"/>
    <w:rsid w:val="5980650D"/>
    <w:rsid w:val="59B85CA7"/>
    <w:rsid w:val="5A132CC6"/>
    <w:rsid w:val="5A250E62"/>
    <w:rsid w:val="5AE20B01"/>
    <w:rsid w:val="5B1C4013"/>
    <w:rsid w:val="5BD668B8"/>
    <w:rsid w:val="5C1178F0"/>
    <w:rsid w:val="5CA6628A"/>
    <w:rsid w:val="5D071DDC"/>
    <w:rsid w:val="5D69550A"/>
    <w:rsid w:val="5DA64068"/>
    <w:rsid w:val="5DC10EA2"/>
    <w:rsid w:val="5DEC4171"/>
    <w:rsid w:val="5E770717"/>
    <w:rsid w:val="5F6E5059"/>
    <w:rsid w:val="5F73151B"/>
    <w:rsid w:val="5FDC6467"/>
    <w:rsid w:val="5FFF3702"/>
    <w:rsid w:val="611A7247"/>
    <w:rsid w:val="61646714"/>
    <w:rsid w:val="618D7A19"/>
    <w:rsid w:val="628C6102"/>
    <w:rsid w:val="62B05848"/>
    <w:rsid w:val="63342DAE"/>
    <w:rsid w:val="6353259C"/>
    <w:rsid w:val="63BD3203"/>
    <w:rsid w:val="63C85FDC"/>
    <w:rsid w:val="6563794C"/>
    <w:rsid w:val="657809E0"/>
    <w:rsid w:val="660D1128"/>
    <w:rsid w:val="66DB1226"/>
    <w:rsid w:val="66F67DE0"/>
    <w:rsid w:val="67277FC8"/>
    <w:rsid w:val="67A96C2F"/>
    <w:rsid w:val="684D1CB0"/>
    <w:rsid w:val="687D5009"/>
    <w:rsid w:val="68C161FA"/>
    <w:rsid w:val="68CB2673"/>
    <w:rsid w:val="69F853B1"/>
    <w:rsid w:val="6AF01018"/>
    <w:rsid w:val="6C097529"/>
    <w:rsid w:val="6D5D50EA"/>
    <w:rsid w:val="6D7F2338"/>
    <w:rsid w:val="6DAD31F1"/>
    <w:rsid w:val="6DF33897"/>
    <w:rsid w:val="6F046E40"/>
    <w:rsid w:val="6F1C23DC"/>
    <w:rsid w:val="6F5E47A3"/>
    <w:rsid w:val="6FC552F0"/>
    <w:rsid w:val="6FE54A9B"/>
    <w:rsid w:val="7020414E"/>
    <w:rsid w:val="70271038"/>
    <w:rsid w:val="70395C52"/>
    <w:rsid w:val="70C1148D"/>
    <w:rsid w:val="71233EF6"/>
    <w:rsid w:val="712A6CFC"/>
    <w:rsid w:val="714300F4"/>
    <w:rsid w:val="71566079"/>
    <w:rsid w:val="71B12BE7"/>
    <w:rsid w:val="71DB1D5C"/>
    <w:rsid w:val="72871264"/>
    <w:rsid w:val="73E86D31"/>
    <w:rsid w:val="73E9594B"/>
    <w:rsid w:val="74C27582"/>
    <w:rsid w:val="75BD7F3E"/>
    <w:rsid w:val="75CA2B92"/>
    <w:rsid w:val="76391AC6"/>
    <w:rsid w:val="76E40279"/>
    <w:rsid w:val="772207AC"/>
    <w:rsid w:val="77707769"/>
    <w:rsid w:val="77CE7037"/>
    <w:rsid w:val="77D71596"/>
    <w:rsid w:val="77EB3293"/>
    <w:rsid w:val="780522C6"/>
    <w:rsid w:val="7A2921ED"/>
    <w:rsid w:val="7A5213A8"/>
    <w:rsid w:val="7A5572DB"/>
    <w:rsid w:val="7AC40291"/>
    <w:rsid w:val="7B167964"/>
    <w:rsid w:val="7B65086E"/>
    <w:rsid w:val="7C996B90"/>
    <w:rsid w:val="7CB579CC"/>
    <w:rsid w:val="7CD9190C"/>
    <w:rsid w:val="7D1E436F"/>
    <w:rsid w:val="7E062BD5"/>
    <w:rsid w:val="7F4C0ABC"/>
    <w:rsid w:val="7F8518D8"/>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1436299b-b105-4720-8878-6d6e5eb6dc32</errorID>
      <errorWord>，</errorWord>
      <group>L1_Word</group>
      <groupName>字词问题</groupName>
      <ability>L2_Typo</ability>
      <abilityName>字词错误</abilityName>
      <candidateList>
        <item>，在</item>
      </candidateList>
      <explain/>
      <paraID> 3B4643A</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57b53b6f-9abc-4803-b372-dbeed18cf4f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1933</Words>
  <Characters>2009</Characters>
  <Lines>0</Lines>
  <Paragraphs>0</Paragraphs>
  <TotalTime>7</TotalTime>
  <ScaleCrop>false</ScaleCrop>
  <LinksUpToDate>false</LinksUpToDate>
  <CharactersWithSpaces>2009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2023-05-24T00:25:00Z</dcterms:created>
  <dc:creator>Admin</dc:creator>
  <cp:lastModifiedBy>马瑜君</cp:lastModifiedBy>
  <dcterms:modified xsi:type="dcterms:W3CDTF">2026-03-28T07:47:15Z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39A0844A26B44406AA5FE8A1B0200802_13</vt:lpwstr>
  </property>
  <property fmtid="{D5CDD505-2E9C-101B-9397-08002B2CF9AE}" pid="4" name="KSOTemplateDocerSaveRecord">
    <vt:lpwstr>eyJoZGlkIjoiOWYwY2RmYjFmZmIyOWE3MThmYmZlNWU3YmEwM2I4MDgiLCJ1c2VySWQiOiIzMzQzOTE4NDYifQ==</vt:lpwstr>
  </property>
</Properties>
</file>